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851"/>
        <w:gridCol w:w="4819"/>
        <w:gridCol w:w="1814"/>
        <w:gridCol w:w="851"/>
        <w:gridCol w:w="2324"/>
        <w:gridCol w:w="1247"/>
        <w:gridCol w:w="1247"/>
        <w:gridCol w:w="1247"/>
      </w:tblGrid>
      <w:tr w:rsidR="009765A7" w:rsidRPr="00C54207" w:rsidTr="009765A7">
        <w:trPr>
          <w:trHeight w:val="397"/>
          <w:tblHeader/>
          <w:jc w:val="center"/>
        </w:trPr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9765A7" w:rsidRPr="00F6678F" w:rsidRDefault="009765A7" w:rsidP="002A2A19">
            <w:pPr>
              <w:pStyle w:val="Kopfzeile"/>
              <w:tabs>
                <w:tab w:val="clear" w:pos="4536"/>
                <w:tab w:val="clear" w:pos="9072"/>
              </w:tabs>
              <w:ind w:left="-57" w:right="-57"/>
              <w:jc w:val="center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 xml:space="preserve">WI </w:t>
            </w:r>
            <w:r w:rsidRPr="00F6678F">
              <w:rPr>
                <w:szCs w:val="18"/>
                <w:lang w:val="en-GB"/>
              </w:rPr>
              <w:t>N</w:t>
            </w:r>
            <w:r>
              <w:rPr>
                <w:szCs w:val="18"/>
                <w:lang w:val="en-GB"/>
              </w:rPr>
              <w:t>o</w:t>
            </w:r>
            <w:r w:rsidRPr="00F6678F">
              <w:rPr>
                <w:szCs w:val="18"/>
                <w:lang w:val="en-GB"/>
              </w:rPr>
              <w:t>.</w:t>
            </w:r>
            <w:r>
              <w:rPr>
                <w:szCs w:val="18"/>
                <w:lang w:val="en-GB"/>
              </w:rPr>
              <w:t xml:space="preserve"> / </w:t>
            </w:r>
            <w:r w:rsidR="00D556C5">
              <w:rPr>
                <w:szCs w:val="18"/>
                <w:lang w:val="en-GB"/>
              </w:rPr>
              <w:br/>
              <w:t xml:space="preserve">Working </w:t>
            </w:r>
            <w:r>
              <w:rPr>
                <w:szCs w:val="18"/>
                <w:lang w:val="en-GB"/>
              </w:rPr>
              <w:t>Group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9765A7" w:rsidRPr="00F6678F" w:rsidRDefault="009765A7" w:rsidP="002A2A19">
            <w:pPr>
              <w:pStyle w:val="Kopfzeile"/>
              <w:ind w:left="-57" w:right="-57"/>
              <w:jc w:val="center"/>
              <w:rPr>
                <w:szCs w:val="18"/>
                <w:lang w:val="en-GB"/>
              </w:rPr>
            </w:pPr>
            <w:r w:rsidRPr="00F6678F">
              <w:rPr>
                <w:szCs w:val="18"/>
                <w:lang w:val="en-GB"/>
              </w:rPr>
              <w:t>Standard</w:t>
            </w:r>
            <w:r>
              <w:rPr>
                <w:szCs w:val="18"/>
                <w:lang w:val="en-GB"/>
              </w:rPr>
              <w:t xml:space="preserve"> </w:t>
            </w:r>
            <w:r w:rsidRPr="00F6678F">
              <w:rPr>
                <w:szCs w:val="18"/>
                <w:lang w:val="en-GB"/>
              </w:rPr>
              <w:t>N</w:t>
            </w:r>
            <w:r>
              <w:rPr>
                <w:szCs w:val="18"/>
                <w:lang w:val="en-GB"/>
              </w:rPr>
              <w:t>o</w:t>
            </w:r>
            <w:r w:rsidRPr="00F6678F">
              <w:rPr>
                <w:szCs w:val="18"/>
                <w:lang w:val="en-GB"/>
              </w:rPr>
              <w:t>.</w:t>
            </w:r>
          </w:p>
          <w:p w:rsidR="009765A7" w:rsidRPr="00F6678F" w:rsidRDefault="009765A7" w:rsidP="002A2A19">
            <w:pPr>
              <w:ind w:left="-57" w:right="-57"/>
              <w:jc w:val="center"/>
              <w:rPr>
                <w:szCs w:val="18"/>
                <w:lang w:val="en-GB"/>
              </w:rPr>
            </w:pPr>
            <w:r w:rsidRPr="00F6678F">
              <w:rPr>
                <w:szCs w:val="18"/>
                <w:lang w:val="en-GB"/>
              </w:rPr>
              <w:t>EN</w:t>
            </w:r>
          </w:p>
        </w:tc>
        <w:tc>
          <w:tcPr>
            <w:tcW w:w="4819" w:type="dxa"/>
            <w:tcBorders>
              <w:bottom w:val="single" w:sz="12" w:space="0" w:color="auto"/>
            </w:tcBorders>
            <w:vAlign w:val="center"/>
          </w:tcPr>
          <w:p w:rsidR="009765A7" w:rsidRPr="00F6678F" w:rsidRDefault="009765A7" w:rsidP="002A2A19">
            <w:pPr>
              <w:ind w:left="-57" w:right="-57"/>
              <w:jc w:val="center"/>
              <w:rPr>
                <w:szCs w:val="18"/>
                <w:lang w:val="en-GB"/>
              </w:rPr>
            </w:pPr>
            <w:r w:rsidRPr="00F6678F">
              <w:rPr>
                <w:szCs w:val="18"/>
                <w:lang w:val="en-GB"/>
              </w:rPr>
              <w:t>Title</w:t>
            </w:r>
          </w:p>
        </w:tc>
        <w:tc>
          <w:tcPr>
            <w:tcW w:w="1814" w:type="dxa"/>
            <w:tcBorders>
              <w:bottom w:val="single" w:sz="12" w:space="0" w:color="auto"/>
            </w:tcBorders>
            <w:vAlign w:val="center"/>
          </w:tcPr>
          <w:p w:rsidR="009765A7" w:rsidRPr="00F6678F" w:rsidRDefault="009765A7" w:rsidP="002A2A19">
            <w:pPr>
              <w:ind w:left="-57" w:right="-57"/>
              <w:jc w:val="center"/>
              <w:rPr>
                <w:szCs w:val="18"/>
                <w:lang w:val="en-GB"/>
              </w:rPr>
            </w:pPr>
            <w:r w:rsidRPr="00F6678F">
              <w:rPr>
                <w:szCs w:val="18"/>
                <w:lang w:val="en-GB"/>
              </w:rPr>
              <w:t>Status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9765A7" w:rsidRPr="00F6678F" w:rsidRDefault="009765A7" w:rsidP="002A2A19">
            <w:pPr>
              <w:pStyle w:val="Kopfzeile"/>
              <w:ind w:left="-57" w:right="-57"/>
              <w:jc w:val="center"/>
              <w:rPr>
                <w:szCs w:val="18"/>
                <w:lang w:val="en-GB"/>
              </w:rPr>
            </w:pPr>
            <w:r w:rsidRPr="00F6678F">
              <w:rPr>
                <w:szCs w:val="18"/>
                <w:lang w:val="en-GB"/>
              </w:rPr>
              <w:t>Mandate</w:t>
            </w:r>
          </w:p>
        </w:tc>
        <w:tc>
          <w:tcPr>
            <w:tcW w:w="2324" w:type="dxa"/>
            <w:tcBorders>
              <w:bottom w:val="single" w:sz="12" w:space="0" w:color="auto"/>
            </w:tcBorders>
            <w:vAlign w:val="center"/>
          </w:tcPr>
          <w:p w:rsidR="009765A7" w:rsidRPr="00F6678F" w:rsidRDefault="009765A7" w:rsidP="002A2A19">
            <w:pPr>
              <w:ind w:left="-57" w:right="-57"/>
              <w:jc w:val="center"/>
              <w:rPr>
                <w:szCs w:val="18"/>
                <w:lang w:val="en-GB"/>
              </w:rPr>
            </w:pPr>
            <w:r w:rsidRPr="00F6678F">
              <w:rPr>
                <w:szCs w:val="18"/>
                <w:lang w:val="en-GB"/>
              </w:rPr>
              <w:t>Short explanation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:rsidR="009765A7" w:rsidRPr="00F6678F" w:rsidRDefault="009765A7" w:rsidP="002A2A19">
            <w:pPr>
              <w:ind w:left="-57" w:right="-57"/>
              <w:jc w:val="center"/>
              <w:rPr>
                <w:szCs w:val="18"/>
                <w:lang w:val="en-GB"/>
              </w:rPr>
            </w:pPr>
            <w:r w:rsidRPr="00F6678F">
              <w:rPr>
                <w:szCs w:val="18"/>
                <w:lang w:val="en-GB"/>
              </w:rPr>
              <w:t>Date for publishing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:rsidR="009765A7" w:rsidRPr="00F6678F" w:rsidRDefault="009765A7" w:rsidP="002A2A19">
            <w:pPr>
              <w:ind w:left="-57" w:right="-57"/>
              <w:jc w:val="center"/>
              <w:rPr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B</w:t>
            </w:r>
            <w:r w:rsidRPr="00A35915">
              <w:rPr>
                <w:rFonts w:cs="Arial"/>
                <w:szCs w:val="18"/>
                <w:lang w:val="en-GB"/>
              </w:rPr>
              <w:t>eginning of application as harm</w:t>
            </w:r>
            <w:r>
              <w:rPr>
                <w:rFonts w:cs="Arial"/>
                <w:szCs w:val="18"/>
                <w:lang w:val="en-GB"/>
              </w:rPr>
              <w:t>onized</w:t>
            </w:r>
            <w:r w:rsidRPr="00F6678F">
              <w:rPr>
                <w:szCs w:val="18"/>
                <w:lang w:val="en-GB"/>
              </w:rPr>
              <w:t xml:space="preserve"> standard 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:rsidR="009765A7" w:rsidRPr="00F6678F" w:rsidRDefault="009765A7" w:rsidP="002A2A19">
            <w:pPr>
              <w:pStyle w:val="Kopfzeile"/>
              <w:tabs>
                <w:tab w:val="clear" w:pos="4536"/>
                <w:tab w:val="clear" w:pos="9072"/>
              </w:tabs>
              <w:ind w:left="-57" w:right="-57"/>
              <w:jc w:val="center"/>
              <w:rPr>
                <w:szCs w:val="18"/>
                <w:lang w:val="en-GB"/>
              </w:rPr>
            </w:pPr>
            <w:r w:rsidRPr="00F6678F">
              <w:rPr>
                <w:szCs w:val="18"/>
                <w:lang w:val="en-GB"/>
              </w:rPr>
              <w:t>Deadline for withdrawing national standards:</w:t>
            </w:r>
          </w:p>
        </w:tc>
      </w:tr>
      <w:tr w:rsidR="00E2706E" w:rsidRPr="00D25E9A" w:rsidTr="009765A7">
        <w:trPr>
          <w:trHeight w:val="397"/>
          <w:jc w:val="center"/>
        </w:trPr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2706E" w:rsidRPr="00C54207" w:rsidRDefault="00E2706E" w:rsidP="00D5097C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2706E" w:rsidRPr="00ED7D62" w:rsidRDefault="00E2706E" w:rsidP="00F92CFD">
            <w:pPr>
              <w:spacing w:before="40" w:after="40"/>
              <w:rPr>
                <w:rStyle w:val="FormatvorlageArial"/>
                <w:sz w:val="18"/>
                <w:szCs w:val="18"/>
              </w:rPr>
            </w:pPr>
            <w:r w:rsidRPr="00ED7D62">
              <w:rPr>
                <w:rStyle w:val="FormatvorlageArial"/>
                <w:sz w:val="18"/>
                <w:szCs w:val="18"/>
              </w:rPr>
              <w:t>1443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2706E" w:rsidRPr="004C63B0" w:rsidRDefault="00E2706E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4C63B0">
              <w:rPr>
                <w:rStyle w:val="FormatvorlageArial"/>
                <w:sz w:val="18"/>
                <w:szCs w:val="18"/>
                <w:lang w:val="en-GB"/>
              </w:rPr>
              <w:t>Chimneys</w:t>
            </w:r>
            <w:r w:rsidR="006E000C">
              <w:rPr>
                <w:rStyle w:val="FormatvorlageArial"/>
                <w:sz w:val="18"/>
                <w:szCs w:val="18"/>
                <w:lang w:val="en-GB"/>
              </w:rPr>
              <w:t xml:space="preserve"> </w:t>
            </w:r>
            <w:r w:rsidRPr="004C63B0">
              <w:rPr>
                <w:rStyle w:val="FormatvorlageArial"/>
                <w:sz w:val="18"/>
                <w:szCs w:val="18"/>
                <w:lang w:val="en-GB"/>
              </w:rPr>
              <w:t>– General requirements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2706E" w:rsidRPr="004C63B0" w:rsidRDefault="00E2706E" w:rsidP="005B3ED7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4C63B0">
              <w:rPr>
                <w:rStyle w:val="FormatvorlageArial"/>
                <w:sz w:val="18"/>
                <w:szCs w:val="18"/>
                <w:lang w:val="en-GB"/>
              </w:rPr>
              <w:t>Standard published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2706E" w:rsidRPr="001C59F7" w:rsidRDefault="00E2706E" w:rsidP="00D5097C">
            <w:pPr>
              <w:pStyle w:val="FormatvorlageArial9ptZentriert"/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23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2706E" w:rsidRDefault="006E000C" w:rsidP="00D5097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Cs w:val="18"/>
                <w:lang w:val="en-GB"/>
              </w:rPr>
            </w:pPr>
            <w:r>
              <w:rPr>
                <w:rFonts w:cs="Arial"/>
                <w:bCs/>
                <w:szCs w:val="18"/>
                <w:lang w:val="en-GB"/>
              </w:rPr>
              <w:t>Basic standard</w:t>
            </w:r>
          </w:p>
          <w:p w:rsidR="00E2706E" w:rsidRPr="004C63B0" w:rsidRDefault="00320243" w:rsidP="00D5097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F</w:t>
            </w:r>
            <w:r w:rsidR="006E000C">
              <w:rPr>
                <w:rFonts w:cs="Arial"/>
                <w:szCs w:val="18"/>
                <w:lang w:val="en-GB"/>
              </w:rPr>
              <w:t>undamental revision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2706E" w:rsidRPr="004C63B0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>
              <w:rPr>
                <w:rStyle w:val="FormatvorlageArial"/>
                <w:sz w:val="18"/>
                <w:szCs w:val="18"/>
              </w:rPr>
              <w:t>April 2019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2706E" w:rsidRPr="00ED7D62" w:rsidRDefault="00E2706E" w:rsidP="00D5097C">
            <w:pPr>
              <w:spacing w:before="40" w:after="40"/>
              <w:rPr>
                <w:rStyle w:val="Formatvorlage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2706E" w:rsidRPr="00ED7D62" w:rsidRDefault="00E2706E" w:rsidP="005B3ED7">
            <w:pPr>
              <w:spacing w:before="40" w:after="40"/>
              <w:rPr>
                <w:rStyle w:val="FormatvorlageArial"/>
                <w:sz w:val="18"/>
                <w:szCs w:val="18"/>
              </w:rPr>
            </w:pPr>
          </w:p>
        </w:tc>
      </w:tr>
      <w:tr w:rsidR="006E000C" w:rsidRPr="006431D6" w:rsidTr="0031127D">
        <w:trPr>
          <w:trHeight w:val="397"/>
          <w:jc w:val="center"/>
        </w:trPr>
        <w:tc>
          <w:tcPr>
            <w:tcW w:w="1559" w:type="dxa"/>
            <w:vAlign w:val="center"/>
          </w:tcPr>
          <w:p w:rsidR="006E000C" w:rsidRPr="00ED7D62" w:rsidRDefault="006E000C" w:rsidP="00D5097C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ind w:right="-139"/>
              <w:rPr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E000C" w:rsidRPr="00ED7D62" w:rsidRDefault="006E000C" w:rsidP="00F92CFD">
            <w:pPr>
              <w:spacing w:before="40" w:after="40"/>
              <w:rPr>
                <w:rStyle w:val="FormatvorlageArial"/>
                <w:sz w:val="18"/>
                <w:szCs w:val="18"/>
              </w:rPr>
            </w:pPr>
            <w:r w:rsidRPr="00ED7D62">
              <w:rPr>
                <w:rStyle w:val="FormatvorlageArial"/>
                <w:sz w:val="18"/>
                <w:szCs w:val="18"/>
              </w:rPr>
              <w:t>13216-1</w:t>
            </w:r>
          </w:p>
        </w:tc>
        <w:tc>
          <w:tcPr>
            <w:tcW w:w="4819" w:type="dxa"/>
            <w:vAlign w:val="center"/>
          </w:tcPr>
          <w:p w:rsidR="006E000C" w:rsidRPr="004C63B0" w:rsidRDefault="006E000C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4C63B0">
              <w:rPr>
                <w:rStyle w:val="FormatvorlageArial"/>
                <w:sz w:val="18"/>
                <w:szCs w:val="18"/>
                <w:lang w:val="en-GB"/>
              </w:rPr>
              <w:t xml:space="preserve">Chimneys– Test methods for system chimneys – </w:t>
            </w:r>
            <w:r w:rsidRPr="004C63B0">
              <w:rPr>
                <w:rStyle w:val="FormatvorlageArial"/>
                <w:sz w:val="18"/>
                <w:szCs w:val="18"/>
                <w:lang w:val="en-GB"/>
              </w:rPr>
              <w:br/>
              <w:t>Part 1: General test methods</w:t>
            </w:r>
          </w:p>
        </w:tc>
        <w:tc>
          <w:tcPr>
            <w:tcW w:w="1814" w:type="dxa"/>
            <w:vAlign w:val="center"/>
          </w:tcPr>
          <w:p w:rsidR="006E000C" w:rsidRPr="004C63B0" w:rsidRDefault="006E000C" w:rsidP="005B3ED7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4C63B0">
              <w:rPr>
                <w:rStyle w:val="FormatvorlageArial"/>
                <w:sz w:val="18"/>
                <w:szCs w:val="18"/>
                <w:lang w:val="en-GB"/>
              </w:rPr>
              <w:t>Standard published</w:t>
            </w:r>
          </w:p>
        </w:tc>
        <w:tc>
          <w:tcPr>
            <w:tcW w:w="851" w:type="dxa"/>
            <w:vAlign w:val="center"/>
          </w:tcPr>
          <w:p w:rsidR="006E000C" w:rsidRPr="001C59F7" w:rsidRDefault="006E000C" w:rsidP="00D5097C">
            <w:pPr>
              <w:pStyle w:val="FormatvorlageArial9ptZentriert"/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2324" w:type="dxa"/>
            <w:vAlign w:val="center"/>
          </w:tcPr>
          <w:p w:rsidR="006E000C" w:rsidRPr="00DC25D7" w:rsidRDefault="006E000C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DC25D7">
              <w:rPr>
                <w:rStyle w:val="FormatvorlageArial"/>
                <w:sz w:val="18"/>
                <w:szCs w:val="18"/>
                <w:lang w:val="en-GB"/>
              </w:rPr>
              <w:t>General test s</w:t>
            </w:r>
            <w:smartTag w:uri="urn:schemas-microsoft-com:office:smarttags" w:element="PersonName">
              <w:r w:rsidRPr="00DC25D7">
                <w:rPr>
                  <w:rStyle w:val="FormatvorlageArial"/>
                  <w:sz w:val="18"/>
                  <w:szCs w:val="18"/>
                  <w:lang w:val="en-GB"/>
                </w:rPr>
                <w:t>ta</w:t>
              </w:r>
            </w:smartTag>
            <w:r w:rsidRPr="00DC25D7">
              <w:rPr>
                <w:rStyle w:val="FormatvorlageArial"/>
                <w:sz w:val="18"/>
                <w:szCs w:val="18"/>
                <w:lang w:val="en-GB"/>
              </w:rPr>
              <w:t>ndard</w:t>
            </w:r>
          </w:p>
          <w:p w:rsidR="006E000C" w:rsidRPr="004C63B0" w:rsidRDefault="00320243" w:rsidP="00D5097C">
            <w:pPr>
              <w:spacing w:before="40" w:after="40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F</w:t>
            </w:r>
            <w:r w:rsidR="006E000C">
              <w:rPr>
                <w:rFonts w:cs="Arial"/>
                <w:szCs w:val="18"/>
                <w:lang w:val="en-GB"/>
              </w:rPr>
              <w:t>undamental revision</w:t>
            </w:r>
          </w:p>
        </w:tc>
        <w:tc>
          <w:tcPr>
            <w:tcW w:w="1247" w:type="dxa"/>
            <w:vAlign w:val="center"/>
          </w:tcPr>
          <w:p w:rsidR="006E000C" w:rsidRPr="004C63B0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>
              <w:rPr>
                <w:rStyle w:val="FormatvorlageArial"/>
                <w:sz w:val="18"/>
                <w:szCs w:val="18"/>
              </w:rPr>
              <w:t>April 2019</w:t>
            </w:r>
          </w:p>
        </w:tc>
        <w:tc>
          <w:tcPr>
            <w:tcW w:w="1247" w:type="dxa"/>
            <w:vAlign w:val="center"/>
          </w:tcPr>
          <w:p w:rsidR="006E000C" w:rsidRPr="006431D6" w:rsidRDefault="006E000C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</w:p>
        </w:tc>
        <w:tc>
          <w:tcPr>
            <w:tcW w:w="1247" w:type="dxa"/>
            <w:vAlign w:val="center"/>
          </w:tcPr>
          <w:p w:rsidR="006E000C" w:rsidRPr="006431D6" w:rsidRDefault="006E000C" w:rsidP="005B3ED7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</w:p>
        </w:tc>
      </w:tr>
      <w:tr w:rsidR="006E000C" w:rsidRPr="00D25E9A" w:rsidTr="0031127D">
        <w:trPr>
          <w:trHeight w:val="397"/>
          <w:jc w:val="center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E000C" w:rsidRPr="00ED7D62" w:rsidRDefault="006E000C" w:rsidP="00D5097C">
            <w:pPr>
              <w:spacing w:before="40" w:after="40"/>
              <w:rPr>
                <w:rStyle w:val="Formatvorlage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E000C" w:rsidRPr="00ED7D62" w:rsidRDefault="006E000C" w:rsidP="00D5097C">
            <w:pPr>
              <w:spacing w:before="40" w:after="40"/>
              <w:rPr>
                <w:rStyle w:val="FormatvorlageArial"/>
                <w:sz w:val="18"/>
                <w:szCs w:val="18"/>
              </w:rPr>
            </w:pPr>
            <w:r w:rsidRPr="00ED7D62">
              <w:rPr>
                <w:rStyle w:val="FormatvorlageArial"/>
                <w:sz w:val="18"/>
                <w:szCs w:val="18"/>
              </w:rPr>
              <w:t>14297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6E000C" w:rsidRPr="004C63B0" w:rsidRDefault="006E000C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4C63B0">
              <w:rPr>
                <w:rStyle w:val="FormatvorlageArial"/>
                <w:sz w:val="18"/>
                <w:szCs w:val="18"/>
                <w:lang w:val="en-GB"/>
              </w:rPr>
              <w:t xml:space="preserve">Chimneys – Freeze-thaw resistance test method for chimney products 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6E000C" w:rsidRPr="004C63B0" w:rsidRDefault="006E000C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4C63B0">
              <w:rPr>
                <w:rStyle w:val="FormatvorlageArial"/>
                <w:sz w:val="18"/>
                <w:szCs w:val="18"/>
                <w:lang w:val="en-GB"/>
              </w:rPr>
              <w:t>Standard published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E000C" w:rsidRPr="001C59F7" w:rsidRDefault="006E000C" w:rsidP="00D5097C">
            <w:pPr>
              <w:pStyle w:val="FormatvorlageArial9ptZentriert"/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6E000C" w:rsidRPr="004C63B0" w:rsidRDefault="006E000C" w:rsidP="00D5097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6E000C" w:rsidRPr="004C63B0" w:rsidRDefault="006E000C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>
              <w:rPr>
                <w:rStyle w:val="FormatvorlageArial"/>
                <w:sz w:val="18"/>
                <w:szCs w:val="18"/>
                <w:lang w:val="en-GB"/>
              </w:rPr>
              <w:t>August</w:t>
            </w:r>
            <w:r w:rsidRPr="004C63B0">
              <w:rPr>
                <w:rStyle w:val="FormatvorlageArial"/>
                <w:sz w:val="18"/>
                <w:szCs w:val="18"/>
                <w:lang w:val="en-GB"/>
              </w:rPr>
              <w:t xml:space="preserve"> 2004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6E000C" w:rsidRPr="00ED7D62" w:rsidRDefault="006E000C" w:rsidP="00D5097C">
            <w:pPr>
              <w:spacing w:before="40" w:after="40"/>
              <w:rPr>
                <w:szCs w:val="1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6E000C" w:rsidRPr="00ED7D62" w:rsidRDefault="006E000C" w:rsidP="007A3C3D">
            <w:pPr>
              <w:rPr>
                <w:szCs w:val="18"/>
              </w:rPr>
            </w:pPr>
          </w:p>
        </w:tc>
      </w:tr>
      <w:tr w:rsidR="008726BB" w:rsidRPr="001C2190" w:rsidTr="0031127D">
        <w:trPr>
          <w:trHeight w:val="397"/>
          <w:jc w:val="center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726BB" w:rsidRDefault="008726BB" w:rsidP="00F3416D">
            <w:pPr>
              <w:autoSpaceDE w:val="0"/>
              <w:autoSpaceDN w:val="0"/>
              <w:adjustRightInd w:val="0"/>
              <w:spacing w:before="40" w:after="40"/>
              <w:rPr>
                <w:rStyle w:val="FormatvorlageArial"/>
                <w:sz w:val="18"/>
                <w:szCs w:val="18"/>
              </w:rPr>
            </w:pPr>
            <w:r>
              <w:rPr>
                <w:rStyle w:val="FormatvorlageArial"/>
                <w:sz w:val="18"/>
                <w:szCs w:val="18"/>
              </w:rPr>
              <w:br/>
            </w:r>
          </w:p>
          <w:p w:rsidR="008726BB" w:rsidRPr="00ED7D62" w:rsidRDefault="008726BB" w:rsidP="000B1026">
            <w:pPr>
              <w:autoSpaceDE w:val="0"/>
              <w:autoSpaceDN w:val="0"/>
              <w:adjustRightInd w:val="0"/>
              <w:spacing w:before="40" w:after="40"/>
              <w:rPr>
                <w:rStyle w:val="FormatvorlageArial"/>
                <w:sz w:val="18"/>
                <w:szCs w:val="18"/>
              </w:rPr>
            </w:pPr>
            <w:r>
              <w:rPr>
                <w:rStyle w:val="FormatvorlageArial"/>
                <w:sz w:val="18"/>
                <w:szCs w:val="18"/>
              </w:rPr>
              <w:t>00166</w:t>
            </w:r>
            <w:r w:rsidR="000B1026">
              <w:rPr>
                <w:rStyle w:val="FormatvorlageArial"/>
                <w:sz w:val="18"/>
                <w:szCs w:val="18"/>
              </w:rPr>
              <w:t>118</w:t>
            </w:r>
            <w:r>
              <w:rPr>
                <w:rStyle w:val="FormatvorlageArial"/>
                <w:sz w:val="18"/>
                <w:szCs w:val="18"/>
              </w:rPr>
              <w:t xml:space="preserve"> / WG 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726BB" w:rsidRDefault="008726BB" w:rsidP="00D5097C">
            <w:pPr>
              <w:autoSpaceDE w:val="0"/>
              <w:autoSpaceDN w:val="0"/>
              <w:adjustRightInd w:val="0"/>
              <w:spacing w:before="40" w:after="40"/>
              <w:rPr>
                <w:rStyle w:val="FormatvorlageArial"/>
                <w:sz w:val="18"/>
                <w:szCs w:val="18"/>
              </w:rPr>
            </w:pPr>
            <w:r w:rsidRPr="00ED7D62">
              <w:rPr>
                <w:rStyle w:val="FormatvorlageArial"/>
                <w:sz w:val="18"/>
                <w:szCs w:val="18"/>
              </w:rPr>
              <w:t>15287-1</w:t>
            </w:r>
            <w:r>
              <w:rPr>
                <w:rStyle w:val="FormatvorlageArial"/>
                <w:sz w:val="18"/>
                <w:szCs w:val="18"/>
              </w:rPr>
              <w:br/>
              <w:t>+A1</w:t>
            </w:r>
          </w:p>
          <w:p w:rsidR="008726BB" w:rsidRPr="00ED7D62" w:rsidRDefault="00F92CFD" w:rsidP="00D5097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18"/>
              </w:rPr>
            </w:pPr>
            <w:proofErr w:type="spellStart"/>
            <w:r>
              <w:rPr>
                <w:rStyle w:val="FormatvorlageArial"/>
                <w:sz w:val="18"/>
                <w:szCs w:val="18"/>
              </w:rPr>
              <w:t>r</w:t>
            </w:r>
            <w:r w:rsidR="008726BB">
              <w:rPr>
                <w:rStyle w:val="FormatvorlageArial"/>
                <w:sz w:val="18"/>
                <w:szCs w:val="18"/>
              </w:rPr>
              <w:t>ev</w:t>
            </w:r>
            <w:proofErr w:type="spellEnd"/>
            <w:r w:rsidR="008726BB">
              <w:rPr>
                <w:rStyle w:val="FormatvorlageArial"/>
                <w:sz w:val="18"/>
                <w:szCs w:val="18"/>
              </w:rPr>
              <w:t>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8726BB" w:rsidRPr="004C63B0" w:rsidRDefault="008726BB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4C63B0">
              <w:rPr>
                <w:rStyle w:val="FormatvorlageArial"/>
                <w:sz w:val="18"/>
                <w:szCs w:val="18"/>
                <w:lang w:val="en-GB"/>
              </w:rPr>
              <w:t>Chimneys – Design, installation and commissioning of chimneys – Part 1: Chimneys for non-roomsealed heating appliances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8726BB" w:rsidRDefault="008726BB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>
              <w:rPr>
                <w:rStyle w:val="FormatvorlageArial"/>
                <w:sz w:val="18"/>
                <w:szCs w:val="18"/>
                <w:lang w:val="en-GB"/>
              </w:rPr>
              <w:t xml:space="preserve">Standard </w:t>
            </w:r>
            <w:r w:rsidRPr="004C63B0">
              <w:rPr>
                <w:rStyle w:val="FormatvorlageArial"/>
                <w:sz w:val="18"/>
                <w:szCs w:val="18"/>
                <w:lang w:val="en-GB"/>
              </w:rPr>
              <w:t>published</w:t>
            </w:r>
            <w:r>
              <w:rPr>
                <w:rStyle w:val="FormatvorlageArial"/>
                <w:sz w:val="18"/>
                <w:szCs w:val="18"/>
                <w:lang w:val="en-GB"/>
              </w:rPr>
              <w:br/>
            </w:r>
          </w:p>
          <w:p w:rsidR="008726BB" w:rsidRPr="004C63B0" w:rsidRDefault="008726BB" w:rsidP="00AF07B1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>
              <w:rPr>
                <w:rStyle w:val="FormatvorlageArial"/>
                <w:sz w:val="18"/>
                <w:szCs w:val="18"/>
                <w:lang w:val="en-GB"/>
              </w:rPr>
              <w:t xml:space="preserve">Rev. </w:t>
            </w:r>
            <w:r w:rsidR="005B3ED7">
              <w:rPr>
                <w:rStyle w:val="FormatvorlageArial"/>
                <w:sz w:val="18"/>
                <w:szCs w:val="18"/>
                <w:lang w:val="en-GB"/>
              </w:rPr>
              <w:t>in processing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726BB" w:rsidRPr="001C59F7" w:rsidRDefault="008726BB" w:rsidP="00D5097C">
            <w:pPr>
              <w:pStyle w:val="FormatvorlageArial9ptZentriert"/>
              <w:spacing w:before="40" w:after="40"/>
              <w:rPr>
                <w:lang w:val="en-GB"/>
              </w:rPr>
            </w:pPr>
            <w:r w:rsidRPr="001C59F7">
              <w:rPr>
                <w:lang w:val="en-GB"/>
              </w:rPr>
              <w:t>no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8726BB" w:rsidRDefault="008726BB" w:rsidP="00D5097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18"/>
                <w:lang w:val="en-GB"/>
              </w:rPr>
            </w:pPr>
            <w:r w:rsidRPr="004C63B0">
              <w:rPr>
                <w:rFonts w:cs="Arial"/>
                <w:szCs w:val="18"/>
                <w:lang w:val="en-GB"/>
              </w:rPr>
              <w:t xml:space="preserve">European </w:t>
            </w:r>
            <w:r w:rsidRPr="004C63B0">
              <w:rPr>
                <w:rFonts w:cs="Arial"/>
                <w:szCs w:val="18"/>
                <w:lang w:val="en-GB"/>
              </w:rPr>
              <w:br/>
              <w:t>Execution s</w:t>
            </w:r>
            <w:smartTag w:uri="urn:schemas-microsoft-com:office:smarttags" w:element="PersonName">
              <w:r w:rsidRPr="004C63B0">
                <w:rPr>
                  <w:rFonts w:cs="Arial"/>
                  <w:szCs w:val="18"/>
                  <w:lang w:val="en-GB"/>
                </w:rPr>
                <w:t>ta</w:t>
              </w:r>
            </w:smartTag>
            <w:r w:rsidRPr="004C63B0">
              <w:rPr>
                <w:rFonts w:cs="Arial"/>
                <w:szCs w:val="18"/>
                <w:lang w:val="en-GB"/>
              </w:rPr>
              <w:t>ndard</w:t>
            </w:r>
          </w:p>
          <w:p w:rsidR="008726BB" w:rsidRPr="004C63B0" w:rsidRDefault="008726BB" w:rsidP="00932B5D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18"/>
                <w:lang w:val="en-GB"/>
              </w:rPr>
            </w:pPr>
            <w:r>
              <w:rPr>
                <w:lang w:val="en-US"/>
              </w:rPr>
              <w:t>A</w:t>
            </w:r>
            <w:r w:rsidRPr="00EE791B">
              <w:rPr>
                <w:lang w:val="en-US"/>
              </w:rPr>
              <w:t xml:space="preserve">daptation to </w:t>
            </w:r>
            <w:r>
              <w:rPr>
                <w:lang w:val="en-US"/>
              </w:rPr>
              <w:t>EN 1443rev.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8726BB" w:rsidRDefault="008726BB" w:rsidP="00D5097C">
            <w:pPr>
              <w:spacing w:before="40" w:after="40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August 2010</w:t>
            </w:r>
            <w:r>
              <w:rPr>
                <w:szCs w:val="18"/>
                <w:lang w:val="en-GB"/>
              </w:rPr>
              <w:br/>
            </w:r>
          </w:p>
          <w:p w:rsidR="008726BB" w:rsidRPr="004C63B0" w:rsidRDefault="008726BB" w:rsidP="00D5097C">
            <w:pPr>
              <w:spacing w:before="40" w:after="40"/>
              <w:rPr>
                <w:szCs w:val="18"/>
                <w:lang w:val="en-GB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8726BB" w:rsidRPr="001C2190" w:rsidRDefault="008726BB" w:rsidP="00D5097C">
            <w:pPr>
              <w:spacing w:before="40" w:after="40"/>
              <w:rPr>
                <w:szCs w:val="18"/>
                <w:lang w:val="en-US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8726BB" w:rsidRPr="001C2190" w:rsidRDefault="008726BB" w:rsidP="007A3C3D">
            <w:pPr>
              <w:rPr>
                <w:szCs w:val="18"/>
                <w:lang w:val="en-US"/>
              </w:rPr>
            </w:pPr>
          </w:p>
        </w:tc>
      </w:tr>
      <w:tr w:rsidR="008726BB" w:rsidRPr="00060FF9" w:rsidTr="0031127D">
        <w:trPr>
          <w:trHeight w:val="397"/>
          <w:jc w:val="center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726BB" w:rsidRDefault="008726BB" w:rsidP="00F3416D">
            <w:pPr>
              <w:autoSpaceDE w:val="0"/>
              <w:autoSpaceDN w:val="0"/>
              <w:adjustRightInd w:val="0"/>
              <w:spacing w:before="40" w:after="40"/>
              <w:rPr>
                <w:rStyle w:val="FormatvorlageArial"/>
                <w:sz w:val="18"/>
                <w:szCs w:val="18"/>
              </w:rPr>
            </w:pPr>
            <w:r>
              <w:rPr>
                <w:rStyle w:val="FormatvorlageArial"/>
                <w:sz w:val="18"/>
                <w:szCs w:val="18"/>
              </w:rPr>
              <w:br/>
            </w:r>
          </w:p>
          <w:p w:rsidR="008726BB" w:rsidRPr="00932B5D" w:rsidRDefault="008726BB" w:rsidP="00D5097C">
            <w:pPr>
              <w:autoSpaceDE w:val="0"/>
              <w:autoSpaceDN w:val="0"/>
              <w:adjustRightInd w:val="0"/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  <w:r>
              <w:rPr>
                <w:rStyle w:val="FormatvorlageArial"/>
                <w:sz w:val="18"/>
                <w:szCs w:val="18"/>
              </w:rPr>
              <w:t>00166xxx / WG 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726BB" w:rsidRDefault="008726BB" w:rsidP="00D5097C">
            <w:pPr>
              <w:autoSpaceDE w:val="0"/>
              <w:autoSpaceDN w:val="0"/>
              <w:adjustRightInd w:val="0"/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  <w:r w:rsidRPr="00932B5D">
              <w:rPr>
                <w:rStyle w:val="FormatvorlageArial"/>
                <w:sz w:val="18"/>
                <w:szCs w:val="18"/>
                <w:lang w:val="en-US"/>
              </w:rPr>
              <w:t>15287-2</w:t>
            </w:r>
            <w:r>
              <w:rPr>
                <w:rStyle w:val="FormatvorlageArial"/>
                <w:sz w:val="18"/>
                <w:szCs w:val="18"/>
                <w:lang w:val="en-US"/>
              </w:rPr>
              <w:br/>
            </w:r>
          </w:p>
          <w:p w:rsidR="008726BB" w:rsidRPr="00932B5D" w:rsidRDefault="008726BB" w:rsidP="00D5097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18"/>
                <w:lang w:val="en-US"/>
              </w:rPr>
            </w:pPr>
            <w:r>
              <w:rPr>
                <w:rStyle w:val="FormatvorlageArial"/>
                <w:sz w:val="18"/>
                <w:szCs w:val="18"/>
                <w:lang w:val="en-US"/>
              </w:rPr>
              <w:t>Rev.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8726BB" w:rsidRPr="004C63B0" w:rsidRDefault="008726BB" w:rsidP="006E000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4C63B0">
              <w:rPr>
                <w:rStyle w:val="FormatvorlageArial"/>
                <w:sz w:val="18"/>
                <w:szCs w:val="18"/>
                <w:lang w:val="en-GB"/>
              </w:rPr>
              <w:t>Chimneys – Design, installation and commissioning of chimneys –Part 2: Chimneys systems for roomsealed appli</w:t>
            </w:r>
            <w:r>
              <w:rPr>
                <w:rStyle w:val="FormatvorlageArial"/>
                <w:sz w:val="18"/>
                <w:szCs w:val="18"/>
                <w:lang w:val="en-GB"/>
              </w:rPr>
              <w:t>ances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8726BB" w:rsidRDefault="008726BB" w:rsidP="0084073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>
              <w:rPr>
                <w:rStyle w:val="FormatvorlageArial"/>
                <w:sz w:val="18"/>
                <w:szCs w:val="18"/>
                <w:lang w:val="en-GB"/>
              </w:rPr>
              <w:t xml:space="preserve">Standard </w:t>
            </w:r>
            <w:r w:rsidRPr="004C63B0">
              <w:rPr>
                <w:rStyle w:val="FormatvorlageArial"/>
                <w:sz w:val="18"/>
                <w:szCs w:val="18"/>
                <w:lang w:val="en-GB"/>
              </w:rPr>
              <w:t>published</w:t>
            </w:r>
            <w:r>
              <w:rPr>
                <w:rStyle w:val="FormatvorlageArial"/>
                <w:sz w:val="18"/>
                <w:szCs w:val="18"/>
                <w:lang w:val="en-GB"/>
              </w:rPr>
              <w:br/>
            </w:r>
          </w:p>
          <w:p w:rsidR="008726BB" w:rsidRPr="004C63B0" w:rsidRDefault="008726BB" w:rsidP="0084073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>
              <w:rPr>
                <w:rStyle w:val="FormatvorlageArial"/>
                <w:sz w:val="18"/>
                <w:szCs w:val="18"/>
                <w:lang w:val="en-GB"/>
              </w:rPr>
              <w:t xml:space="preserve">Rev. </w:t>
            </w:r>
            <w:r w:rsidR="005B3ED7">
              <w:rPr>
                <w:rStyle w:val="FormatvorlageArial"/>
                <w:sz w:val="18"/>
                <w:szCs w:val="18"/>
                <w:lang w:val="en-GB"/>
              </w:rPr>
              <w:t>in processing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726BB" w:rsidRPr="001C59F7" w:rsidRDefault="008726BB" w:rsidP="00D5097C">
            <w:pPr>
              <w:pStyle w:val="FormatvorlageArial9ptZentriert"/>
              <w:spacing w:before="40" w:after="40"/>
              <w:rPr>
                <w:lang w:val="en-GB"/>
              </w:rPr>
            </w:pPr>
            <w:r w:rsidRPr="001C59F7">
              <w:rPr>
                <w:lang w:val="en-GB"/>
              </w:rPr>
              <w:t>no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8726BB" w:rsidRDefault="008726BB" w:rsidP="0084073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18"/>
                <w:lang w:val="en-GB"/>
              </w:rPr>
            </w:pPr>
            <w:r w:rsidRPr="004C63B0">
              <w:rPr>
                <w:rFonts w:cs="Arial"/>
                <w:szCs w:val="18"/>
                <w:lang w:val="en-GB"/>
              </w:rPr>
              <w:t xml:space="preserve">European </w:t>
            </w:r>
            <w:r w:rsidRPr="004C63B0">
              <w:rPr>
                <w:rFonts w:cs="Arial"/>
                <w:szCs w:val="18"/>
                <w:lang w:val="en-GB"/>
              </w:rPr>
              <w:br/>
              <w:t>Execution s</w:t>
            </w:r>
            <w:smartTag w:uri="urn:schemas-microsoft-com:office:smarttags" w:element="PersonName">
              <w:r w:rsidRPr="004C63B0">
                <w:rPr>
                  <w:rFonts w:cs="Arial"/>
                  <w:szCs w:val="18"/>
                  <w:lang w:val="en-GB"/>
                </w:rPr>
                <w:t>ta</w:t>
              </w:r>
            </w:smartTag>
            <w:r w:rsidRPr="004C63B0">
              <w:rPr>
                <w:rFonts w:cs="Arial"/>
                <w:szCs w:val="18"/>
                <w:lang w:val="en-GB"/>
              </w:rPr>
              <w:t>ndard</w:t>
            </w:r>
          </w:p>
          <w:p w:rsidR="008726BB" w:rsidRPr="004C63B0" w:rsidRDefault="008726BB" w:rsidP="0084073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18"/>
                <w:lang w:val="en-GB"/>
              </w:rPr>
            </w:pPr>
            <w:r>
              <w:rPr>
                <w:lang w:val="en-US"/>
              </w:rPr>
              <w:t>A</w:t>
            </w:r>
            <w:r w:rsidRPr="00EE791B">
              <w:rPr>
                <w:lang w:val="en-US"/>
              </w:rPr>
              <w:t xml:space="preserve">daptation to </w:t>
            </w:r>
            <w:r>
              <w:rPr>
                <w:lang w:val="en-US"/>
              </w:rPr>
              <w:t>EN 1443rev.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8726BB" w:rsidRDefault="008726BB" w:rsidP="00D5097C">
            <w:pPr>
              <w:spacing w:before="40" w:after="40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March 2008</w:t>
            </w:r>
            <w:r>
              <w:rPr>
                <w:szCs w:val="18"/>
                <w:lang w:val="en-GB"/>
              </w:rPr>
              <w:br/>
            </w:r>
          </w:p>
          <w:p w:rsidR="008726BB" w:rsidRPr="004C63B0" w:rsidRDefault="008726BB" w:rsidP="00D5097C">
            <w:pPr>
              <w:spacing w:before="40" w:after="40"/>
              <w:rPr>
                <w:szCs w:val="18"/>
                <w:lang w:val="en-GB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8726BB" w:rsidRPr="00ED7D62" w:rsidRDefault="008726BB" w:rsidP="00D5097C">
            <w:pPr>
              <w:spacing w:before="40" w:after="40"/>
              <w:rPr>
                <w:szCs w:val="1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8726BB" w:rsidRPr="00ED7D62" w:rsidRDefault="008726BB" w:rsidP="007A3C3D">
            <w:pPr>
              <w:rPr>
                <w:szCs w:val="18"/>
              </w:rPr>
            </w:pPr>
          </w:p>
        </w:tc>
      </w:tr>
      <w:tr w:rsidR="008726BB" w:rsidRPr="00060FF9" w:rsidTr="0031127D">
        <w:trPr>
          <w:trHeight w:val="397"/>
          <w:jc w:val="center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726BB" w:rsidRPr="00ED7D62" w:rsidRDefault="008726BB" w:rsidP="00D5097C">
            <w:pPr>
              <w:autoSpaceDE w:val="0"/>
              <w:autoSpaceDN w:val="0"/>
              <w:adjustRightInd w:val="0"/>
              <w:spacing w:before="40" w:after="40"/>
              <w:rPr>
                <w:rStyle w:val="Formatvorlage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726BB" w:rsidRPr="00ED7D62" w:rsidRDefault="008726BB" w:rsidP="00D5097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CEN/TS 16134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8726BB" w:rsidRPr="004C63B0" w:rsidRDefault="008726BB" w:rsidP="00320243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320243">
              <w:rPr>
                <w:rStyle w:val="FormatvorlageArial"/>
                <w:sz w:val="18"/>
                <w:szCs w:val="18"/>
                <w:lang w:val="en-GB"/>
              </w:rPr>
              <w:t xml:space="preserve">Chimney terminals </w:t>
            </w:r>
            <w:r>
              <w:rPr>
                <w:rStyle w:val="FormatvorlageArial"/>
                <w:sz w:val="18"/>
                <w:szCs w:val="18"/>
                <w:lang w:val="en-GB"/>
              </w:rPr>
              <w:t xml:space="preserve">– </w:t>
            </w:r>
            <w:r w:rsidRPr="001C59F7">
              <w:rPr>
                <w:rStyle w:val="FormatvorlageArial"/>
                <w:sz w:val="18"/>
                <w:szCs w:val="18"/>
                <w:lang w:val="en-GB"/>
              </w:rPr>
              <w:t>General requirements and material independent test methods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8726BB" w:rsidRPr="004C63B0" w:rsidRDefault="008726BB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>
              <w:rPr>
                <w:rStyle w:val="FormatvorlageArial"/>
                <w:sz w:val="18"/>
                <w:szCs w:val="18"/>
                <w:lang w:val="en-GB"/>
              </w:rPr>
              <w:t>TS published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726BB" w:rsidRPr="001C59F7" w:rsidRDefault="008726BB" w:rsidP="00D5097C">
            <w:pPr>
              <w:pStyle w:val="FormatvorlageArial9ptZentriert"/>
              <w:spacing w:before="40" w:after="40"/>
              <w:rPr>
                <w:lang w:val="en-GB"/>
              </w:rPr>
            </w:pPr>
            <w:r w:rsidRPr="001C59F7">
              <w:rPr>
                <w:lang w:val="en-GB"/>
              </w:rPr>
              <w:t>no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8726BB" w:rsidRPr="004C63B0" w:rsidRDefault="008726BB" w:rsidP="00D5097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Technical Specification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8726BB" w:rsidRPr="004C63B0" w:rsidRDefault="008726BB" w:rsidP="00D5097C">
            <w:pPr>
              <w:spacing w:before="40" w:after="40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Sept. 2011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8726BB" w:rsidRPr="00ED7D62" w:rsidRDefault="008726BB" w:rsidP="00D5097C">
            <w:pPr>
              <w:spacing w:before="40" w:after="40"/>
              <w:rPr>
                <w:szCs w:val="1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8726BB" w:rsidRPr="00ED7D62" w:rsidRDefault="008726BB" w:rsidP="00BD27A4">
            <w:pPr>
              <w:rPr>
                <w:szCs w:val="18"/>
              </w:rPr>
            </w:pPr>
          </w:p>
        </w:tc>
      </w:tr>
      <w:tr w:rsidR="008726BB" w:rsidRPr="00060FF9" w:rsidTr="0031127D">
        <w:trPr>
          <w:trHeight w:val="397"/>
          <w:jc w:val="center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726BB" w:rsidRPr="00ED7D62" w:rsidRDefault="008726BB" w:rsidP="00D5097C">
            <w:pPr>
              <w:autoSpaceDE w:val="0"/>
              <w:autoSpaceDN w:val="0"/>
              <w:adjustRightInd w:val="0"/>
              <w:spacing w:before="40" w:after="40"/>
              <w:rPr>
                <w:rStyle w:val="FormatvorlageArial"/>
                <w:sz w:val="18"/>
                <w:szCs w:val="18"/>
              </w:rPr>
            </w:pPr>
            <w:r w:rsidRPr="00ED7D62">
              <w:rPr>
                <w:rStyle w:val="FormatvorlageArial"/>
                <w:sz w:val="18"/>
                <w:szCs w:val="18"/>
              </w:rPr>
              <w:t>001660</w:t>
            </w:r>
            <w:r>
              <w:rPr>
                <w:rStyle w:val="FormatvorlageArial"/>
                <w:sz w:val="18"/>
                <w:szCs w:val="18"/>
              </w:rPr>
              <w:t>76</w:t>
            </w:r>
            <w:r w:rsidRPr="00ED7D62">
              <w:rPr>
                <w:rStyle w:val="FormatvorlageArial"/>
                <w:sz w:val="18"/>
                <w:szCs w:val="18"/>
              </w:rPr>
              <w:t xml:space="preserve"> / WG 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726BB" w:rsidRPr="00881C64" w:rsidRDefault="008726BB" w:rsidP="00D5097C">
            <w:pPr>
              <w:autoSpaceDE w:val="0"/>
              <w:autoSpaceDN w:val="0"/>
              <w:adjustRightInd w:val="0"/>
              <w:spacing w:before="40" w:after="40"/>
              <w:rPr>
                <w:rStyle w:val="FormatvorlageArial"/>
                <w:sz w:val="18"/>
                <w:szCs w:val="18"/>
              </w:rPr>
            </w:pPr>
            <w:r w:rsidRPr="00881C64">
              <w:rPr>
                <w:rStyle w:val="FormatvorlageArial"/>
                <w:sz w:val="18"/>
                <w:szCs w:val="18"/>
              </w:rPr>
              <w:t>16475-</w:t>
            </w:r>
            <w:r>
              <w:rPr>
                <w:rStyle w:val="FormatvorlageArial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8726BB" w:rsidRPr="004C63B0" w:rsidRDefault="008726BB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 xml:space="preserve">Chimneys – </w:t>
            </w:r>
            <w:r w:rsidRPr="00F76D5F">
              <w:rPr>
                <w:rFonts w:cs="Arial"/>
                <w:szCs w:val="18"/>
                <w:lang w:val="en-GB"/>
              </w:rPr>
              <w:t>Accessories – Part 1:</w:t>
            </w:r>
            <w:r w:rsidRPr="00F76D5F">
              <w:rPr>
                <w:rFonts w:cs="Arial"/>
                <w:szCs w:val="18"/>
                <w:lang w:val="en-GB"/>
              </w:rPr>
              <w:t xml:space="preserve"> </w:t>
            </w:r>
            <w:r w:rsidR="00C54207">
              <w:rPr>
                <w:rFonts w:cs="Arial"/>
                <w:szCs w:val="18"/>
                <w:lang w:val="en-GB"/>
              </w:rPr>
              <w:t xml:space="preserve">Chimney </w:t>
            </w:r>
            <w:r w:rsidRPr="00F76D5F">
              <w:rPr>
                <w:rFonts w:cs="Arial"/>
                <w:szCs w:val="18"/>
                <w:lang w:val="en-GB"/>
              </w:rPr>
              <w:t>S</w:t>
            </w:r>
            <w:r w:rsidRPr="00F76D5F">
              <w:rPr>
                <w:rFonts w:cs="Arial"/>
                <w:szCs w:val="18"/>
                <w:lang w:val="en-GB"/>
              </w:rPr>
              <w:t>ilencers</w:t>
            </w:r>
            <w:r>
              <w:rPr>
                <w:rFonts w:cs="Arial"/>
                <w:szCs w:val="18"/>
                <w:lang w:val="en-GB"/>
              </w:rPr>
              <w:t xml:space="preserve"> – </w:t>
            </w:r>
            <w:r w:rsidRPr="00320243">
              <w:rPr>
                <w:rFonts w:cs="Arial"/>
                <w:szCs w:val="18"/>
                <w:lang w:val="en-GB"/>
              </w:rPr>
              <w:t xml:space="preserve"> Requirements and test methods</w:t>
            </w:r>
            <w:r w:rsidRPr="00F76D5F">
              <w:rPr>
                <w:rFonts w:cs="Arial"/>
                <w:szCs w:val="18"/>
                <w:lang w:val="en-GB"/>
              </w:rPr>
              <w:t xml:space="preserve"> 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8726BB" w:rsidRPr="00F76D5F" w:rsidRDefault="008726BB" w:rsidP="008726BB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>
              <w:rPr>
                <w:rStyle w:val="FormatvorlageArial"/>
                <w:sz w:val="18"/>
                <w:szCs w:val="18"/>
                <w:lang w:val="en-GB"/>
              </w:rPr>
              <w:t>FV</w:t>
            </w:r>
            <w:r w:rsidR="005B3ED7">
              <w:rPr>
                <w:rStyle w:val="FormatvorlageArial"/>
                <w:sz w:val="18"/>
                <w:szCs w:val="18"/>
                <w:lang w:val="en-GB"/>
              </w:rPr>
              <w:t xml:space="preserve"> </w:t>
            </w:r>
            <w:r w:rsidR="005B3ED7" w:rsidRPr="005B3ED7">
              <w:rPr>
                <w:rStyle w:val="FormatvorlageArial"/>
                <w:sz w:val="18"/>
                <w:szCs w:val="18"/>
                <w:lang w:val="en-GB"/>
              </w:rPr>
              <w:t>finished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726BB" w:rsidRPr="001C59F7" w:rsidRDefault="008726BB" w:rsidP="001659FD">
            <w:pPr>
              <w:pStyle w:val="FormatvorlageArial9ptZentriert"/>
              <w:spacing w:before="40" w:after="40"/>
              <w:rPr>
                <w:lang w:val="en-GB"/>
              </w:rPr>
            </w:pPr>
            <w:r w:rsidRPr="001659FD">
              <w:rPr>
                <w:lang w:val="en-GB"/>
              </w:rPr>
              <w:t>planned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8726BB" w:rsidRPr="00F76D5F" w:rsidRDefault="008726BB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8726BB" w:rsidRPr="004C63B0" w:rsidRDefault="008726BB" w:rsidP="00D5097C">
            <w:pPr>
              <w:spacing w:before="40" w:after="40"/>
              <w:rPr>
                <w:szCs w:val="18"/>
                <w:lang w:val="en-GB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8726BB" w:rsidRPr="00ED7D62" w:rsidRDefault="008726BB" w:rsidP="00D5097C">
            <w:pPr>
              <w:spacing w:before="40" w:after="40"/>
              <w:rPr>
                <w:szCs w:val="1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8726BB" w:rsidRPr="00ED7D62" w:rsidRDefault="008726BB" w:rsidP="007A3C3D">
            <w:pPr>
              <w:rPr>
                <w:szCs w:val="18"/>
              </w:rPr>
            </w:pPr>
          </w:p>
        </w:tc>
      </w:tr>
      <w:tr w:rsidR="008726BB" w:rsidRPr="005B3ED7" w:rsidTr="0031127D">
        <w:trPr>
          <w:trHeight w:val="397"/>
          <w:jc w:val="center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726BB" w:rsidRPr="00ED7D62" w:rsidRDefault="008726BB" w:rsidP="00D5097C">
            <w:pPr>
              <w:autoSpaceDE w:val="0"/>
              <w:autoSpaceDN w:val="0"/>
              <w:adjustRightInd w:val="0"/>
              <w:spacing w:before="40" w:after="40"/>
              <w:rPr>
                <w:rStyle w:val="Formatvorlage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726BB" w:rsidRDefault="008726BB" w:rsidP="00D5097C">
            <w:pPr>
              <w:autoSpaceDE w:val="0"/>
              <w:autoSpaceDN w:val="0"/>
              <w:adjustRightInd w:val="0"/>
              <w:spacing w:before="40" w:after="40"/>
              <w:rPr>
                <w:rStyle w:val="FormatvorlageArial"/>
                <w:sz w:val="18"/>
                <w:szCs w:val="18"/>
              </w:rPr>
            </w:pPr>
            <w:r w:rsidRPr="00881C64">
              <w:rPr>
                <w:rStyle w:val="FormatvorlageArial"/>
                <w:sz w:val="18"/>
                <w:szCs w:val="18"/>
              </w:rPr>
              <w:t>16475-</w:t>
            </w:r>
            <w:r>
              <w:rPr>
                <w:rStyle w:val="FormatvorlageArial"/>
                <w:sz w:val="18"/>
                <w:szCs w:val="18"/>
              </w:rPr>
              <w:t>2</w:t>
            </w:r>
          </w:p>
          <w:p w:rsidR="005B3ED7" w:rsidRPr="00881C64" w:rsidRDefault="00F92CFD" w:rsidP="00F92CFD">
            <w:pPr>
              <w:autoSpaceDE w:val="0"/>
              <w:autoSpaceDN w:val="0"/>
              <w:adjustRightInd w:val="0"/>
              <w:spacing w:before="40" w:after="40"/>
              <w:rPr>
                <w:rStyle w:val="FormatvorlageArial"/>
                <w:sz w:val="18"/>
                <w:szCs w:val="18"/>
              </w:rPr>
            </w:pPr>
            <w:proofErr w:type="spellStart"/>
            <w:r>
              <w:rPr>
                <w:rStyle w:val="FormatvorlageArial"/>
                <w:sz w:val="18"/>
                <w:szCs w:val="18"/>
              </w:rPr>
              <w:t>r</w:t>
            </w:r>
            <w:r w:rsidR="005B3ED7">
              <w:rPr>
                <w:rStyle w:val="FormatvorlageArial"/>
                <w:sz w:val="18"/>
                <w:szCs w:val="18"/>
              </w:rPr>
              <w:t>ev</w:t>
            </w:r>
            <w:proofErr w:type="spellEnd"/>
            <w:r w:rsidR="005B3ED7">
              <w:rPr>
                <w:rStyle w:val="FormatvorlageArial"/>
                <w:sz w:val="18"/>
                <w:szCs w:val="18"/>
              </w:rPr>
              <w:t>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8726BB" w:rsidRPr="004C63B0" w:rsidRDefault="008726BB" w:rsidP="00320243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 xml:space="preserve">Chimneys – </w:t>
            </w:r>
            <w:r w:rsidRPr="00F76D5F">
              <w:rPr>
                <w:rFonts w:cs="Arial"/>
                <w:szCs w:val="18"/>
                <w:lang w:val="en-GB"/>
              </w:rPr>
              <w:t xml:space="preserve">Accessories – Part </w:t>
            </w:r>
            <w:r>
              <w:rPr>
                <w:rFonts w:cs="Arial"/>
                <w:szCs w:val="18"/>
                <w:lang w:val="en-GB"/>
              </w:rPr>
              <w:t>2</w:t>
            </w:r>
            <w:r w:rsidRPr="00F76D5F">
              <w:rPr>
                <w:rFonts w:cs="Arial"/>
                <w:szCs w:val="18"/>
                <w:lang w:val="en-GB"/>
              </w:rPr>
              <w:t>:</w:t>
            </w:r>
            <w:r>
              <w:rPr>
                <w:rFonts w:cs="Arial"/>
                <w:szCs w:val="18"/>
                <w:lang w:val="en-GB"/>
              </w:rPr>
              <w:t xml:space="preserve"> </w:t>
            </w:r>
            <w:r w:rsidRPr="00F76D5F">
              <w:rPr>
                <w:rFonts w:cs="Arial"/>
                <w:szCs w:val="18"/>
                <w:lang w:val="en-GB"/>
              </w:rPr>
              <w:t>Exhaust fans</w:t>
            </w:r>
            <w:r>
              <w:rPr>
                <w:rFonts w:cs="Arial"/>
                <w:szCs w:val="18"/>
                <w:lang w:val="en-GB"/>
              </w:rPr>
              <w:t xml:space="preserve"> </w:t>
            </w:r>
            <w:r w:rsidRPr="00F76D5F">
              <w:rPr>
                <w:rFonts w:cs="Arial"/>
                <w:szCs w:val="18"/>
                <w:lang w:val="en-GB"/>
              </w:rPr>
              <w:t>–</w:t>
            </w:r>
            <w:r>
              <w:rPr>
                <w:rFonts w:cs="Arial"/>
                <w:szCs w:val="18"/>
                <w:lang w:val="en-GB"/>
              </w:rPr>
              <w:t xml:space="preserve"> </w:t>
            </w:r>
            <w:r w:rsidRPr="00320243">
              <w:rPr>
                <w:rFonts w:cs="Arial"/>
                <w:szCs w:val="18"/>
                <w:lang w:val="en-GB"/>
              </w:rPr>
              <w:t>Requirements and test methods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8726BB" w:rsidRDefault="008726BB" w:rsidP="001217B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4C63B0">
              <w:rPr>
                <w:rStyle w:val="FormatvorlageArial"/>
                <w:sz w:val="18"/>
                <w:szCs w:val="18"/>
                <w:lang w:val="en-GB"/>
              </w:rPr>
              <w:t>Standard</w:t>
            </w:r>
            <w:r>
              <w:rPr>
                <w:rStyle w:val="FormatvorlageArial"/>
                <w:sz w:val="18"/>
                <w:szCs w:val="18"/>
                <w:lang w:val="en-GB"/>
              </w:rPr>
              <w:t xml:space="preserve"> </w:t>
            </w:r>
            <w:r w:rsidRPr="004C63B0">
              <w:rPr>
                <w:rStyle w:val="FormatvorlageArial"/>
                <w:sz w:val="18"/>
                <w:szCs w:val="18"/>
                <w:lang w:val="en-GB"/>
              </w:rPr>
              <w:t>published</w:t>
            </w:r>
          </w:p>
          <w:p w:rsidR="005B3ED7" w:rsidRPr="004C63B0" w:rsidRDefault="005B3ED7" w:rsidP="001217B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>
              <w:rPr>
                <w:rStyle w:val="FormatvorlageArial"/>
                <w:sz w:val="18"/>
                <w:szCs w:val="18"/>
                <w:lang w:val="en-GB"/>
              </w:rPr>
              <w:t>Rev. in processing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726BB" w:rsidRPr="001C59F7" w:rsidRDefault="008726BB" w:rsidP="001217BC">
            <w:pPr>
              <w:pStyle w:val="FormatvorlageArial9ptZentriert"/>
              <w:spacing w:before="40" w:after="40"/>
              <w:rPr>
                <w:lang w:val="en-GB"/>
              </w:rPr>
            </w:pPr>
            <w:r w:rsidRPr="001659FD">
              <w:rPr>
                <w:lang w:val="en-GB"/>
              </w:rPr>
              <w:t>planned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8726BB" w:rsidRDefault="008726BB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</w:p>
          <w:p w:rsidR="005B3ED7" w:rsidRPr="00F76D5F" w:rsidRDefault="005B3ED7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>
              <w:rPr>
                <w:lang w:val="en-US"/>
              </w:rPr>
              <w:t>A</w:t>
            </w:r>
            <w:r w:rsidRPr="00EE791B">
              <w:rPr>
                <w:lang w:val="en-US"/>
              </w:rPr>
              <w:t>daptation to CPR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5B3ED7" w:rsidRPr="005B3ED7" w:rsidRDefault="008726BB" w:rsidP="005B3ED7">
            <w:pPr>
              <w:spacing w:before="40" w:after="40"/>
              <w:rPr>
                <w:szCs w:val="18"/>
                <w:lang w:val="en-US"/>
              </w:rPr>
            </w:pPr>
            <w:r w:rsidRPr="005B3ED7">
              <w:rPr>
                <w:szCs w:val="18"/>
                <w:lang w:val="en-US"/>
              </w:rPr>
              <w:t>March 2017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8726BB" w:rsidRPr="005B3ED7" w:rsidRDefault="008726BB" w:rsidP="001217BC">
            <w:pPr>
              <w:spacing w:before="40" w:after="40"/>
              <w:rPr>
                <w:szCs w:val="18"/>
                <w:lang w:val="en-US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8726BB" w:rsidRPr="005B3ED7" w:rsidRDefault="008726BB" w:rsidP="001217BC">
            <w:pPr>
              <w:spacing w:before="40" w:after="40"/>
              <w:rPr>
                <w:szCs w:val="18"/>
                <w:lang w:val="en-US"/>
              </w:rPr>
            </w:pPr>
            <w:r w:rsidRPr="005B3ED7">
              <w:rPr>
                <w:szCs w:val="18"/>
                <w:lang w:val="en-US"/>
              </w:rPr>
              <w:t>2018-12-31</w:t>
            </w:r>
          </w:p>
        </w:tc>
      </w:tr>
      <w:tr w:rsidR="008726BB" w:rsidRPr="00BE2EE5" w:rsidTr="0031127D">
        <w:trPr>
          <w:trHeight w:val="397"/>
          <w:jc w:val="center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726BB" w:rsidRPr="005B3ED7" w:rsidRDefault="008726BB" w:rsidP="001217BC">
            <w:pPr>
              <w:autoSpaceDE w:val="0"/>
              <w:autoSpaceDN w:val="0"/>
              <w:adjustRightInd w:val="0"/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726BB" w:rsidRPr="005B3ED7" w:rsidRDefault="008726BB" w:rsidP="005B3ED7">
            <w:pPr>
              <w:autoSpaceDE w:val="0"/>
              <w:autoSpaceDN w:val="0"/>
              <w:adjustRightInd w:val="0"/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  <w:r w:rsidRPr="005B3ED7">
              <w:rPr>
                <w:rStyle w:val="FormatvorlageArial"/>
                <w:sz w:val="18"/>
                <w:szCs w:val="18"/>
                <w:lang w:val="en-US"/>
              </w:rPr>
              <w:t>16475-3</w:t>
            </w:r>
            <w:r w:rsidRPr="005B3ED7">
              <w:rPr>
                <w:rStyle w:val="FormatvorlageArial"/>
                <w:sz w:val="18"/>
                <w:szCs w:val="18"/>
                <w:lang w:val="en-US"/>
              </w:rPr>
              <w:br/>
            </w:r>
            <w:r w:rsidR="005B3ED7" w:rsidRPr="005B3ED7">
              <w:rPr>
                <w:rStyle w:val="FormatvorlageArial"/>
                <w:sz w:val="18"/>
                <w:szCs w:val="18"/>
                <w:lang w:val="en-US"/>
              </w:rPr>
              <w:t>+</w:t>
            </w:r>
            <w:r w:rsidRPr="005B3ED7">
              <w:rPr>
                <w:rStyle w:val="FormatvorlageArial"/>
                <w:sz w:val="18"/>
                <w:szCs w:val="18"/>
                <w:lang w:val="en-US"/>
              </w:rPr>
              <w:t>A1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8726BB" w:rsidRPr="00F76D5F" w:rsidRDefault="008726BB" w:rsidP="00320243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 xml:space="preserve">Chimneys – </w:t>
            </w:r>
            <w:r w:rsidRPr="00F76D5F">
              <w:rPr>
                <w:rFonts w:cs="Arial"/>
                <w:szCs w:val="18"/>
                <w:lang w:val="en-GB"/>
              </w:rPr>
              <w:t xml:space="preserve">Accessories – Part 3: </w:t>
            </w:r>
            <w:r w:rsidRPr="001659FD">
              <w:rPr>
                <w:rFonts w:cs="Arial"/>
                <w:szCs w:val="18"/>
                <w:lang w:val="en-GB"/>
              </w:rPr>
              <w:t>Draught</w:t>
            </w:r>
            <w:r>
              <w:rPr>
                <w:rFonts w:cs="Arial"/>
                <w:szCs w:val="18"/>
                <w:lang w:val="en-GB"/>
              </w:rPr>
              <w:t xml:space="preserve"> </w:t>
            </w:r>
            <w:r w:rsidRPr="001659FD">
              <w:rPr>
                <w:rFonts w:cs="Arial"/>
                <w:szCs w:val="18"/>
                <w:lang w:val="en-GB"/>
              </w:rPr>
              <w:t>regulators, standstill</w:t>
            </w:r>
            <w:r>
              <w:rPr>
                <w:rFonts w:cs="Arial"/>
                <w:szCs w:val="18"/>
                <w:lang w:val="en-GB"/>
              </w:rPr>
              <w:t xml:space="preserve"> </w:t>
            </w:r>
            <w:r w:rsidRPr="001659FD">
              <w:rPr>
                <w:rFonts w:cs="Arial"/>
                <w:szCs w:val="18"/>
                <w:lang w:val="en-GB"/>
              </w:rPr>
              <w:t>opening</w:t>
            </w:r>
            <w:r w:rsidRPr="001659FD">
              <w:rPr>
                <w:rFonts w:cs="Arial"/>
                <w:szCs w:val="18"/>
                <w:lang w:val="en-GB"/>
              </w:rPr>
              <w:tab/>
            </w:r>
            <w:r>
              <w:rPr>
                <w:rFonts w:cs="Arial"/>
                <w:szCs w:val="18"/>
                <w:lang w:val="en-GB"/>
              </w:rPr>
              <w:t xml:space="preserve"> </w:t>
            </w:r>
            <w:r w:rsidRPr="001659FD">
              <w:rPr>
                <w:rFonts w:cs="Arial"/>
                <w:szCs w:val="18"/>
                <w:lang w:val="en-GB"/>
              </w:rPr>
              <w:t>devices</w:t>
            </w:r>
            <w:r>
              <w:rPr>
                <w:rFonts w:cs="Arial"/>
                <w:szCs w:val="18"/>
                <w:lang w:val="en-GB"/>
              </w:rPr>
              <w:t xml:space="preserve"> </w:t>
            </w:r>
            <w:r w:rsidRPr="001659FD">
              <w:rPr>
                <w:rFonts w:cs="Arial"/>
                <w:szCs w:val="18"/>
                <w:lang w:val="en-GB"/>
              </w:rPr>
              <w:t>and</w:t>
            </w:r>
            <w:r>
              <w:rPr>
                <w:rFonts w:cs="Arial"/>
                <w:szCs w:val="18"/>
                <w:lang w:val="en-GB"/>
              </w:rPr>
              <w:t xml:space="preserve"> </w:t>
            </w:r>
            <w:r w:rsidRPr="001659FD">
              <w:rPr>
                <w:rFonts w:cs="Arial"/>
                <w:szCs w:val="18"/>
                <w:lang w:val="en-GB"/>
              </w:rPr>
              <w:t>combined</w:t>
            </w:r>
            <w:r>
              <w:rPr>
                <w:rFonts w:cs="Arial"/>
                <w:szCs w:val="18"/>
                <w:lang w:val="en-GB"/>
              </w:rPr>
              <w:t xml:space="preserve"> </w:t>
            </w:r>
            <w:r w:rsidRPr="001659FD">
              <w:rPr>
                <w:rFonts w:cs="Arial"/>
                <w:szCs w:val="18"/>
                <w:lang w:val="en-GB"/>
              </w:rPr>
              <w:t>secondary</w:t>
            </w:r>
            <w:r>
              <w:rPr>
                <w:rFonts w:cs="Arial"/>
                <w:szCs w:val="18"/>
                <w:lang w:val="en-GB"/>
              </w:rPr>
              <w:t xml:space="preserve"> </w:t>
            </w:r>
            <w:r w:rsidRPr="001659FD">
              <w:rPr>
                <w:rFonts w:cs="Arial"/>
                <w:szCs w:val="18"/>
                <w:lang w:val="en-GB"/>
              </w:rPr>
              <w:t>air</w:t>
            </w:r>
            <w:r>
              <w:rPr>
                <w:rFonts w:cs="Arial"/>
                <w:szCs w:val="18"/>
                <w:lang w:val="en-GB"/>
              </w:rPr>
              <w:t xml:space="preserve"> </w:t>
            </w:r>
            <w:r w:rsidRPr="001659FD">
              <w:rPr>
                <w:rFonts w:cs="Arial"/>
                <w:szCs w:val="18"/>
                <w:lang w:val="en-GB"/>
              </w:rPr>
              <w:t>devices</w:t>
            </w:r>
            <w:r>
              <w:rPr>
                <w:rFonts w:cs="Arial"/>
                <w:szCs w:val="18"/>
                <w:lang w:val="en-GB"/>
              </w:rPr>
              <w:t xml:space="preserve"> </w:t>
            </w:r>
            <w:r w:rsidRPr="00F76D5F">
              <w:rPr>
                <w:rFonts w:cs="Arial"/>
                <w:szCs w:val="18"/>
                <w:lang w:val="en-GB"/>
              </w:rPr>
              <w:t xml:space="preserve">– </w:t>
            </w:r>
            <w:r w:rsidRPr="00320243">
              <w:rPr>
                <w:rFonts w:cs="Arial"/>
                <w:szCs w:val="18"/>
                <w:lang w:val="en-GB"/>
              </w:rPr>
              <w:t>Requirements and test methods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8726BB" w:rsidRPr="00F76D5F" w:rsidRDefault="008726BB" w:rsidP="005B3ED7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>
              <w:rPr>
                <w:rStyle w:val="FormatvorlageArial"/>
                <w:sz w:val="18"/>
                <w:szCs w:val="18"/>
                <w:lang w:val="en-GB"/>
              </w:rPr>
              <w:t>Standard published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726BB" w:rsidRPr="001C59F7" w:rsidRDefault="008726BB" w:rsidP="001217BC">
            <w:pPr>
              <w:pStyle w:val="FormatvorlageArial9ptZentriert"/>
              <w:spacing w:before="40" w:after="40"/>
              <w:rPr>
                <w:lang w:val="en-GB"/>
              </w:rPr>
            </w:pPr>
            <w:r w:rsidRPr="001659FD">
              <w:rPr>
                <w:lang w:val="en-GB"/>
              </w:rPr>
              <w:t>planned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8726BB" w:rsidRPr="00F76D5F" w:rsidRDefault="008726BB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8726BB" w:rsidRPr="004C63B0" w:rsidRDefault="000B1026" w:rsidP="000B1026">
            <w:pPr>
              <w:spacing w:before="40" w:after="40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Dec. 2018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8726BB" w:rsidRPr="00BE2EE5" w:rsidRDefault="008726BB" w:rsidP="00D5097C">
            <w:pPr>
              <w:spacing w:before="40" w:after="40"/>
              <w:rPr>
                <w:szCs w:val="18"/>
                <w:lang w:val="en-US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8726BB" w:rsidRPr="00BE2EE5" w:rsidRDefault="008726BB" w:rsidP="007A3C3D">
            <w:pPr>
              <w:rPr>
                <w:szCs w:val="18"/>
                <w:lang w:val="en-US"/>
              </w:rPr>
            </w:pPr>
            <w:r w:rsidRPr="00BE2EE5">
              <w:rPr>
                <w:szCs w:val="18"/>
                <w:lang w:val="en-US"/>
              </w:rPr>
              <w:t>2018-01-31</w:t>
            </w:r>
            <w:r w:rsidRPr="00BE2EE5">
              <w:rPr>
                <w:szCs w:val="18"/>
                <w:lang w:val="en-US"/>
              </w:rPr>
              <w:br/>
            </w:r>
          </w:p>
          <w:p w:rsidR="008726BB" w:rsidRPr="00BE2EE5" w:rsidRDefault="008726BB" w:rsidP="001659FD">
            <w:pPr>
              <w:spacing w:before="40" w:after="40"/>
              <w:rPr>
                <w:szCs w:val="18"/>
                <w:lang w:val="en-US"/>
              </w:rPr>
            </w:pPr>
          </w:p>
        </w:tc>
      </w:tr>
      <w:tr w:rsidR="008726BB" w:rsidRPr="00FD1F94" w:rsidTr="0031127D">
        <w:trPr>
          <w:trHeight w:val="397"/>
          <w:jc w:val="center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726BB" w:rsidRPr="00BE2EE5" w:rsidRDefault="008726BB" w:rsidP="00F92CFD">
            <w:pPr>
              <w:autoSpaceDE w:val="0"/>
              <w:autoSpaceDN w:val="0"/>
              <w:adjustRightInd w:val="0"/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  <w:r w:rsidRPr="00BE2EE5">
              <w:rPr>
                <w:rStyle w:val="FormatvorlageArial"/>
                <w:sz w:val="18"/>
                <w:szCs w:val="18"/>
                <w:lang w:val="en-US"/>
              </w:rPr>
              <w:t>0016611</w:t>
            </w:r>
            <w:r w:rsidR="00F92CFD">
              <w:rPr>
                <w:rStyle w:val="FormatvorlageArial"/>
                <w:sz w:val="18"/>
                <w:szCs w:val="18"/>
                <w:lang w:val="en-US"/>
              </w:rPr>
              <w:t>5</w:t>
            </w:r>
            <w:r w:rsidRPr="00BE2EE5">
              <w:rPr>
                <w:rStyle w:val="FormatvorlageArial"/>
                <w:sz w:val="18"/>
                <w:szCs w:val="18"/>
                <w:lang w:val="en-US"/>
              </w:rPr>
              <w:t xml:space="preserve"> / WG 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726BB" w:rsidRPr="00BE2EE5" w:rsidRDefault="008726BB" w:rsidP="00D5097C">
            <w:pPr>
              <w:autoSpaceDE w:val="0"/>
              <w:autoSpaceDN w:val="0"/>
              <w:adjustRightInd w:val="0"/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  <w:r w:rsidRPr="00BE2EE5">
              <w:rPr>
                <w:rStyle w:val="FormatvorlageArial"/>
                <w:sz w:val="18"/>
                <w:szCs w:val="18"/>
                <w:lang w:val="en-US"/>
              </w:rPr>
              <w:t>16475-4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8726BB" w:rsidRPr="00FD1F94" w:rsidRDefault="008726BB" w:rsidP="00320243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FD1F94">
              <w:rPr>
                <w:rFonts w:cs="Arial"/>
                <w:szCs w:val="18"/>
                <w:lang w:val="en-GB"/>
              </w:rPr>
              <w:t>Chimneys – Accessories – Part 4: Flue dampers – Requirements and test methods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8726BB" w:rsidRPr="00FD1F94" w:rsidRDefault="008726BB" w:rsidP="008726BB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>
              <w:rPr>
                <w:rStyle w:val="FormatvorlageArial"/>
                <w:sz w:val="18"/>
                <w:szCs w:val="18"/>
                <w:lang w:val="en-GB"/>
              </w:rPr>
              <w:t>P</w:t>
            </w:r>
            <w:r w:rsidRPr="00FD1F94">
              <w:rPr>
                <w:rStyle w:val="FormatvorlageArial"/>
                <w:sz w:val="18"/>
                <w:szCs w:val="18"/>
                <w:lang w:val="en-GB"/>
              </w:rPr>
              <w:t>E</w:t>
            </w:r>
            <w:r w:rsidR="000B1026" w:rsidRPr="005B3ED7">
              <w:rPr>
                <w:rStyle w:val="FormatvorlageArial"/>
                <w:sz w:val="18"/>
                <w:szCs w:val="18"/>
                <w:lang w:val="en-GB"/>
              </w:rPr>
              <w:t xml:space="preserve"> finished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726BB" w:rsidRPr="00FD1F94" w:rsidRDefault="008726BB" w:rsidP="001217BC">
            <w:pPr>
              <w:pStyle w:val="FormatvorlageArial9ptZentriert"/>
              <w:spacing w:before="40" w:after="40"/>
              <w:rPr>
                <w:lang w:val="en-GB"/>
              </w:rPr>
            </w:pPr>
            <w:r w:rsidRPr="00FD1F94">
              <w:rPr>
                <w:lang w:val="en-GB"/>
              </w:rPr>
              <w:t>planned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8726BB" w:rsidRPr="00FD1F94" w:rsidRDefault="008726BB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8726BB" w:rsidRPr="00FD1F94" w:rsidRDefault="008726BB" w:rsidP="00D5097C">
            <w:pPr>
              <w:spacing w:before="40" w:after="40"/>
              <w:rPr>
                <w:szCs w:val="18"/>
                <w:lang w:val="en-GB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8726BB" w:rsidRPr="00FD1F94" w:rsidRDefault="008726BB" w:rsidP="00D5097C">
            <w:pPr>
              <w:spacing w:before="40" w:after="40"/>
              <w:rPr>
                <w:szCs w:val="1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8726BB" w:rsidRPr="00FD1F94" w:rsidRDefault="008726BB" w:rsidP="007A3C3D">
            <w:pPr>
              <w:rPr>
                <w:szCs w:val="18"/>
              </w:rPr>
            </w:pPr>
          </w:p>
        </w:tc>
      </w:tr>
      <w:tr w:rsidR="008726BB" w:rsidRPr="00C54207" w:rsidTr="0031127D">
        <w:trPr>
          <w:trHeight w:val="397"/>
          <w:jc w:val="center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726BB" w:rsidRPr="00ED7D62" w:rsidRDefault="008726BB" w:rsidP="00D5097C">
            <w:pPr>
              <w:autoSpaceDE w:val="0"/>
              <w:autoSpaceDN w:val="0"/>
              <w:adjustRightInd w:val="0"/>
              <w:spacing w:before="40" w:after="40"/>
              <w:rPr>
                <w:rStyle w:val="Formatvorlage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726BB" w:rsidRPr="0098437D" w:rsidRDefault="008726BB" w:rsidP="00D5097C">
            <w:pPr>
              <w:autoSpaceDE w:val="0"/>
              <w:autoSpaceDN w:val="0"/>
              <w:adjustRightInd w:val="0"/>
              <w:spacing w:before="40" w:after="40"/>
              <w:rPr>
                <w:rStyle w:val="FormatvorlageArial"/>
                <w:strike/>
                <w:sz w:val="18"/>
                <w:szCs w:val="18"/>
              </w:rPr>
            </w:pPr>
            <w:r w:rsidRPr="0098437D">
              <w:rPr>
                <w:rStyle w:val="FormatvorlageArial"/>
                <w:strike/>
                <w:sz w:val="18"/>
                <w:szCs w:val="18"/>
              </w:rPr>
              <w:t>16475-5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8726BB" w:rsidRPr="0098437D" w:rsidRDefault="008726BB" w:rsidP="00D5097C">
            <w:pPr>
              <w:spacing w:before="40" w:after="40"/>
              <w:rPr>
                <w:rStyle w:val="FormatvorlageArial"/>
                <w:strike/>
                <w:sz w:val="18"/>
                <w:szCs w:val="18"/>
                <w:lang w:val="en-GB"/>
              </w:rPr>
            </w:pPr>
            <w:r w:rsidRPr="0098437D">
              <w:rPr>
                <w:rFonts w:cs="Arial"/>
                <w:strike/>
                <w:szCs w:val="18"/>
                <w:lang w:val="en-GB"/>
              </w:rPr>
              <w:t>Chimneys – Accessories – Part 5: Explosion/implosion relief devices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8726BB" w:rsidRPr="00F76D5F" w:rsidRDefault="008726BB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>
              <w:rPr>
                <w:rStyle w:val="FormatvorlageArial"/>
                <w:sz w:val="18"/>
                <w:szCs w:val="18"/>
                <w:lang w:val="en-GB"/>
              </w:rPr>
              <w:t>Plan deleted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726BB" w:rsidRPr="001C59F7" w:rsidRDefault="008726BB" w:rsidP="001217BC">
            <w:pPr>
              <w:pStyle w:val="FormatvorlageArial9ptZentriert"/>
              <w:spacing w:before="40" w:after="40"/>
              <w:rPr>
                <w:lang w:val="en-GB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8726BB" w:rsidRPr="00F76D5F" w:rsidRDefault="008726BB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>
              <w:rPr>
                <w:rStyle w:val="FormatvorlageArial"/>
                <w:sz w:val="18"/>
                <w:szCs w:val="18"/>
                <w:lang w:val="en-GB"/>
              </w:rPr>
              <w:t>A</w:t>
            </w:r>
            <w:r w:rsidRPr="00E2706E">
              <w:rPr>
                <w:rStyle w:val="FormatvorlageArial"/>
                <w:sz w:val="18"/>
                <w:szCs w:val="18"/>
                <w:lang w:val="en-GB"/>
              </w:rPr>
              <w:t xml:space="preserve">ccording to inquiry </w:t>
            </w:r>
            <w:r>
              <w:rPr>
                <w:rStyle w:val="FormatvorlageArial"/>
                <w:sz w:val="18"/>
                <w:szCs w:val="18"/>
                <w:lang w:val="en-GB"/>
              </w:rPr>
              <w:br/>
            </w:r>
            <w:r w:rsidRPr="00E2706E">
              <w:rPr>
                <w:rStyle w:val="FormatvorlageArial"/>
                <w:sz w:val="18"/>
                <w:szCs w:val="18"/>
                <w:lang w:val="en-GB"/>
              </w:rPr>
              <w:t>no need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8726BB" w:rsidRPr="004C63B0" w:rsidRDefault="008726BB" w:rsidP="00D5097C">
            <w:pPr>
              <w:spacing w:before="40" w:after="40"/>
              <w:rPr>
                <w:szCs w:val="18"/>
                <w:lang w:val="en-GB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8726BB" w:rsidRPr="00E2706E" w:rsidRDefault="008726BB" w:rsidP="00D5097C">
            <w:pPr>
              <w:spacing w:before="40" w:after="40"/>
              <w:rPr>
                <w:szCs w:val="18"/>
                <w:lang w:val="en-US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8726BB" w:rsidRPr="00E2706E" w:rsidRDefault="008726BB" w:rsidP="007A3C3D">
            <w:pPr>
              <w:rPr>
                <w:szCs w:val="18"/>
                <w:lang w:val="en-US"/>
              </w:rPr>
            </w:pPr>
          </w:p>
        </w:tc>
      </w:tr>
      <w:tr w:rsidR="008726BB" w:rsidRPr="00C54207" w:rsidTr="0031127D">
        <w:trPr>
          <w:trHeight w:val="397"/>
          <w:jc w:val="center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726BB" w:rsidRPr="00E2706E" w:rsidRDefault="008726BB" w:rsidP="00D5097C">
            <w:pPr>
              <w:autoSpaceDE w:val="0"/>
              <w:autoSpaceDN w:val="0"/>
              <w:adjustRightInd w:val="0"/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  <w:bookmarkStart w:id="0" w:name="_GoBack" w:colFirst="9" w:colLast="9"/>
            <w:r w:rsidRPr="00E2706E">
              <w:rPr>
                <w:rStyle w:val="FormatvorlageArial"/>
                <w:sz w:val="18"/>
                <w:szCs w:val="18"/>
                <w:lang w:val="en-US"/>
              </w:rPr>
              <w:t>00166081 / WG 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726BB" w:rsidRPr="00E2706E" w:rsidRDefault="008726BB" w:rsidP="00D5097C">
            <w:pPr>
              <w:autoSpaceDE w:val="0"/>
              <w:autoSpaceDN w:val="0"/>
              <w:adjustRightInd w:val="0"/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  <w:r w:rsidRPr="00E2706E">
              <w:rPr>
                <w:rStyle w:val="FormatvorlageArial"/>
                <w:sz w:val="18"/>
                <w:szCs w:val="18"/>
                <w:lang w:val="en-US"/>
              </w:rPr>
              <w:t>16475-6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8726BB" w:rsidRPr="00F76D5F" w:rsidRDefault="008726BB" w:rsidP="0045258E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 xml:space="preserve">Chimneys – </w:t>
            </w:r>
            <w:r w:rsidRPr="00F76D5F">
              <w:rPr>
                <w:rFonts w:cs="Arial"/>
                <w:szCs w:val="18"/>
                <w:lang w:val="en-GB"/>
              </w:rPr>
              <w:t>Accessories – Part 6: Access components</w:t>
            </w:r>
            <w:r>
              <w:rPr>
                <w:rFonts w:cs="Arial"/>
                <w:szCs w:val="18"/>
                <w:lang w:val="en-GB"/>
              </w:rPr>
              <w:t xml:space="preserve"> </w:t>
            </w:r>
            <w:r w:rsidRPr="00F76D5F">
              <w:rPr>
                <w:rFonts w:cs="Arial"/>
                <w:szCs w:val="18"/>
                <w:lang w:val="en-GB"/>
              </w:rPr>
              <w:t>–Silencers</w:t>
            </w:r>
            <w:r>
              <w:rPr>
                <w:rFonts w:cs="Arial"/>
                <w:szCs w:val="18"/>
                <w:lang w:val="en-GB"/>
              </w:rPr>
              <w:t xml:space="preserve"> – </w:t>
            </w:r>
            <w:r w:rsidRPr="00320243">
              <w:rPr>
                <w:rFonts w:cs="Arial"/>
                <w:szCs w:val="18"/>
                <w:lang w:val="en-GB"/>
              </w:rPr>
              <w:t>Requirements and test methods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8726BB" w:rsidRPr="00F76D5F" w:rsidRDefault="008726BB" w:rsidP="008726BB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>
              <w:rPr>
                <w:rStyle w:val="FormatvorlageArial"/>
                <w:sz w:val="18"/>
                <w:szCs w:val="18"/>
                <w:lang w:val="en-GB"/>
              </w:rPr>
              <w:t>2</w:t>
            </w:r>
            <w:r w:rsidRPr="008726BB">
              <w:rPr>
                <w:rStyle w:val="FormatvorlageArial"/>
                <w:sz w:val="18"/>
                <w:szCs w:val="18"/>
                <w:vertAlign w:val="superscript"/>
                <w:lang w:val="en-GB"/>
              </w:rPr>
              <w:t>nd</w:t>
            </w:r>
            <w:r>
              <w:rPr>
                <w:rStyle w:val="FormatvorlageArial"/>
                <w:sz w:val="18"/>
                <w:szCs w:val="18"/>
                <w:lang w:val="en-GB"/>
              </w:rPr>
              <w:t xml:space="preserve"> FV</w:t>
            </w:r>
            <w:r w:rsidR="000B1026">
              <w:rPr>
                <w:rStyle w:val="FormatvorlageArial"/>
                <w:sz w:val="18"/>
                <w:szCs w:val="18"/>
                <w:lang w:val="en-GB"/>
              </w:rPr>
              <w:t xml:space="preserve"> finished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726BB" w:rsidRPr="001C59F7" w:rsidRDefault="008726BB" w:rsidP="001217BC">
            <w:pPr>
              <w:pStyle w:val="FormatvorlageArial9ptZentriert"/>
              <w:spacing w:before="40" w:after="40"/>
              <w:rPr>
                <w:lang w:val="en-GB"/>
              </w:rPr>
            </w:pPr>
            <w:r w:rsidRPr="001659FD">
              <w:rPr>
                <w:lang w:val="en-GB"/>
              </w:rPr>
              <w:t>planned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8726BB" w:rsidRPr="00F76D5F" w:rsidRDefault="00F92CFD" w:rsidP="00F92CFD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F92CFD">
              <w:rPr>
                <w:rStyle w:val="FormatvorlageArial"/>
                <w:sz w:val="18"/>
                <w:szCs w:val="18"/>
                <w:lang w:val="en-GB"/>
              </w:rPr>
              <w:t xml:space="preserve">Perhaps still adaptation to </w:t>
            </w:r>
            <w:r>
              <w:rPr>
                <w:rStyle w:val="FormatvorlageArial"/>
                <w:sz w:val="18"/>
                <w:szCs w:val="18"/>
                <w:lang w:val="en-GB"/>
              </w:rPr>
              <w:t>CPR</w:t>
            </w:r>
            <w:r w:rsidRPr="00F92CFD">
              <w:rPr>
                <w:rStyle w:val="FormatvorlageArial"/>
                <w:sz w:val="18"/>
                <w:szCs w:val="18"/>
                <w:lang w:val="en-GB"/>
              </w:rPr>
              <w:t xml:space="preserve"> necessary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8726BB" w:rsidRPr="004C63B0" w:rsidRDefault="008726BB" w:rsidP="00D5097C">
            <w:pPr>
              <w:spacing w:before="40" w:after="40"/>
              <w:rPr>
                <w:szCs w:val="18"/>
                <w:lang w:val="en-GB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8726BB" w:rsidRPr="00E2706E" w:rsidRDefault="008726BB" w:rsidP="00D5097C">
            <w:pPr>
              <w:spacing w:before="40" w:after="40"/>
              <w:rPr>
                <w:szCs w:val="18"/>
                <w:lang w:val="en-US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8726BB" w:rsidRPr="00E2706E" w:rsidRDefault="008726BB" w:rsidP="007A3C3D">
            <w:pPr>
              <w:rPr>
                <w:szCs w:val="18"/>
                <w:lang w:val="en-US"/>
              </w:rPr>
            </w:pPr>
          </w:p>
        </w:tc>
      </w:tr>
      <w:bookmarkEnd w:id="0"/>
      <w:tr w:rsidR="008726BB" w:rsidRPr="004626C9" w:rsidTr="0031127D">
        <w:trPr>
          <w:trHeight w:val="397"/>
          <w:jc w:val="center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726BB" w:rsidRDefault="008726BB" w:rsidP="0084073C">
            <w:pPr>
              <w:autoSpaceDE w:val="0"/>
              <w:autoSpaceDN w:val="0"/>
              <w:adjustRightInd w:val="0"/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</w:p>
          <w:p w:rsidR="008726BB" w:rsidRPr="00E2706E" w:rsidRDefault="008726BB" w:rsidP="00F92CFD">
            <w:pPr>
              <w:autoSpaceDE w:val="0"/>
              <w:autoSpaceDN w:val="0"/>
              <w:adjustRightInd w:val="0"/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  <w:r w:rsidRPr="00E2706E">
              <w:rPr>
                <w:rStyle w:val="FormatvorlageArial"/>
                <w:sz w:val="18"/>
                <w:szCs w:val="18"/>
                <w:lang w:val="en-US"/>
              </w:rPr>
              <w:t>00166</w:t>
            </w:r>
            <w:r w:rsidR="00F92CFD">
              <w:rPr>
                <w:rStyle w:val="FormatvorlageArial"/>
                <w:sz w:val="18"/>
                <w:szCs w:val="18"/>
                <w:lang w:val="en-US"/>
              </w:rPr>
              <w:t>116</w:t>
            </w:r>
            <w:r w:rsidRPr="00E2706E">
              <w:rPr>
                <w:rStyle w:val="FormatvorlageArial"/>
                <w:sz w:val="18"/>
                <w:szCs w:val="18"/>
                <w:lang w:val="en-US"/>
              </w:rPr>
              <w:t xml:space="preserve"> / WG 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726BB" w:rsidRDefault="008726BB" w:rsidP="00D5097C">
            <w:pPr>
              <w:autoSpaceDE w:val="0"/>
              <w:autoSpaceDN w:val="0"/>
              <w:adjustRightInd w:val="0"/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  <w:r w:rsidRPr="00E2706E">
              <w:rPr>
                <w:rStyle w:val="FormatvorlageArial"/>
                <w:sz w:val="18"/>
                <w:szCs w:val="18"/>
                <w:lang w:val="en-US"/>
              </w:rPr>
              <w:t>16475-7</w:t>
            </w:r>
          </w:p>
          <w:p w:rsidR="008726BB" w:rsidRPr="00E2706E" w:rsidRDefault="008726BB" w:rsidP="00D5097C">
            <w:pPr>
              <w:autoSpaceDE w:val="0"/>
              <w:autoSpaceDN w:val="0"/>
              <w:adjustRightInd w:val="0"/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  <w:r>
              <w:rPr>
                <w:rStyle w:val="FormatvorlageArial"/>
                <w:sz w:val="18"/>
                <w:szCs w:val="18"/>
                <w:lang w:val="en-US"/>
              </w:rPr>
              <w:t>A1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8726BB" w:rsidRPr="00F76D5F" w:rsidRDefault="008726BB" w:rsidP="00320243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 xml:space="preserve">Chimneys – </w:t>
            </w:r>
            <w:r w:rsidRPr="00F76D5F">
              <w:rPr>
                <w:rFonts w:cs="Arial"/>
                <w:szCs w:val="18"/>
                <w:lang w:val="en-GB"/>
              </w:rPr>
              <w:t>Accessories – Part 7: Rain caps</w:t>
            </w:r>
            <w:r>
              <w:rPr>
                <w:rFonts w:cs="Arial"/>
                <w:szCs w:val="18"/>
                <w:lang w:val="en-GB"/>
              </w:rPr>
              <w:t xml:space="preserve"> </w:t>
            </w:r>
            <w:r w:rsidRPr="00F76D5F">
              <w:rPr>
                <w:rFonts w:cs="Arial"/>
                <w:szCs w:val="18"/>
                <w:lang w:val="en-GB"/>
              </w:rPr>
              <w:t>–</w:t>
            </w:r>
            <w:r>
              <w:rPr>
                <w:rFonts w:cs="Arial"/>
                <w:szCs w:val="18"/>
                <w:lang w:val="en-GB"/>
              </w:rPr>
              <w:t xml:space="preserve"> </w:t>
            </w:r>
            <w:r w:rsidRPr="00320243">
              <w:rPr>
                <w:rFonts w:cs="Arial"/>
                <w:szCs w:val="18"/>
                <w:lang w:val="en-GB"/>
              </w:rPr>
              <w:t>Requirements and test methods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8726BB" w:rsidRDefault="008726BB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>
              <w:rPr>
                <w:rStyle w:val="FormatvorlageArial"/>
                <w:sz w:val="18"/>
                <w:szCs w:val="18"/>
                <w:lang w:val="en-GB"/>
              </w:rPr>
              <w:t>Standard published</w:t>
            </w:r>
          </w:p>
          <w:p w:rsidR="008726BB" w:rsidRPr="00F76D5F" w:rsidRDefault="008726BB" w:rsidP="008726BB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>
              <w:rPr>
                <w:rStyle w:val="FormatvorlageArial"/>
                <w:sz w:val="18"/>
                <w:szCs w:val="18"/>
                <w:lang w:val="en-GB"/>
              </w:rPr>
              <w:t>PE</w:t>
            </w:r>
            <w:r w:rsidR="000B1026">
              <w:rPr>
                <w:rStyle w:val="FormatvorlageArial"/>
                <w:sz w:val="18"/>
                <w:szCs w:val="18"/>
                <w:lang w:val="en-GB"/>
              </w:rPr>
              <w:t xml:space="preserve"> finished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726BB" w:rsidRPr="001C59F7" w:rsidRDefault="008726BB" w:rsidP="001217BC">
            <w:pPr>
              <w:pStyle w:val="FormatvorlageArial9ptZentriert"/>
              <w:spacing w:before="40" w:after="40"/>
              <w:rPr>
                <w:lang w:val="en-GB"/>
              </w:rPr>
            </w:pPr>
            <w:r w:rsidRPr="001659FD">
              <w:rPr>
                <w:lang w:val="en-GB"/>
              </w:rPr>
              <w:t>planned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8726BB" w:rsidRDefault="008726BB" w:rsidP="00D5097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18"/>
                <w:lang w:val="en-US"/>
              </w:rPr>
            </w:pPr>
          </w:p>
          <w:p w:rsidR="008726BB" w:rsidRPr="00913867" w:rsidRDefault="008726BB" w:rsidP="00D5097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18"/>
                <w:lang w:val="en-US"/>
              </w:rPr>
            </w:pPr>
            <w:r>
              <w:rPr>
                <w:rStyle w:val="FormatvorlageArial"/>
                <w:sz w:val="18"/>
                <w:szCs w:val="18"/>
                <w:lang w:val="en-GB"/>
              </w:rPr>
              <w:t>E</w:t>
            </w:r>
            <w:r w:rsidRPr="001659FD">
              <w:rPr>
                <w:rStyle w:val="FormatvorlageArial"/>
                <w:sz w:val="18"/>
                <w:szCs w:val="18"/>
                <w:lang w:val="en-GB"/>
              </w:rPr>
              <w:t>rror correction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8726BB" w:rsidRDefault="008726BB" w:rsidP="00D5097C">
            <w:pPr>
              <w:spacing w:before="40" w:after="40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January 2016</w:t>
            </w:r>
          </w:p>
          <w:p w:rsidR="008726BB" w:rsidRPr="004C63B0" w:rsidRDefault="008726BB" w:rsidP="00D5097C">
            <w:pPr>
              <w:spacing w:before="40" w:after="40"/>
              <w:rPr>
                <w:szCs w:val="18"/>
                <w:lang w:val="en-GB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8726BB" w:rsidRPr="004626C9" w:rsidRDefault="008726BB" w:rsidP="00D5097C">
            <w:pPr>
              <w:spacing w:before="40" w:after="40"/>
              <w:rPr>
                <w:szCs w:val="18"/>
                <w:lang w:val="en-US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8726BB" w:rsidRDefault="008726BB" w:rsidP="007A3C3D">
            <w:pPr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2017-10-31</w:t>
            </w:r>
          </w:p>
          <w:p w:rsidR="008726BB" w:rsidRPr="004626C9" w:rsidRDefault="008726BB" w:rsidP="007A3C3D">
            <w:pPr>
              <w:rPr>
                <w:szCs w:val="18"/>
                <w:lang w:val="en-US"/>
              </w:rPr>
            </w:pPr>
          </w:p>
        </w:tc>
      </w:tr>
      <w:tr w:rsidR="008726BB" w:rsidRPr="00060FF9" w:rsidTr="0031127D">
        <w:trPr>
          <w:trHeight w:val="397"/>
          <w:jc w:val="center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726BB" w:rsidRPr="00ED7D62" w:rsidRDefault="008726BB" w:rsidP="00D5097C">
            <w:pPr>
              <w:autoSpaceDE w:val="0"/>
              <w:autoSpaceDN w:val="0"/>
              <w:adjustRightInd w:val="0"/>
              <w:spacing w:before="40" w:after="40"/>
              <w:rPr>
                <w:rStyle w:val="Formatvorlage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726BB" w:rsidRPr="0045258E" w:rsidRDefault="008726BB" w:rsidP="00D5097C">
            <w:pPr>
              <w:autoSpaceDE w:val="0"/>
              <w:autoSpaceDN w:val="0"/>
              <w:adjustRightInd w:val="0"/>
              <w:spacing w:before="40" w:after="40"/>
              <w:rPr>
                <w:rStyle w:val="FormatvorlageArial"/>
                <w:strike/>
                <w:sz w:val="18"/>
                <w:szCs w:val="18"/>
              </w:rPr>
            </w:pPr>
            <w:r w:rsidRPr="0045258E">
              <w:rPr>
                <w:rStyle w:val="FormatvorlageArial"/>
                <w:strike/>
                <w:sz w:val="18"/>
                <w:szCs w:val="18"/>
              </w:rPr>
              <w:t>16475-8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8726BB" w:rsidRPr="0045258E" w:rsidRDefault="008726BB" w:rsidP="00D5097C">
            <w:pPr>
              <w:spacing w:before="40" w:after="40"/>
              <w:rPr>
                <w:rStyle w:val="FormatvorlageArial"/>
                <w:strike/>
                <w:sz w:val="18"/>
                <w:szCs w:val="18"/>
                <w:lang w:val="en-GB"/>
              </w:rPr>
            </w:pPr>
            <w:r w:rsidRPr="0045258E">
              <w:rPr>
                <w:rFonts w:cs="Arial"/>
                <w:strike/>
                <w:szCs w:val="18"/>
                <w:lang w:val="en-GB"/>
              </w:rPr>
              <w:t>Chimneys – Accessories – Part 8: Particle filters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8726BB" w:rsidRPr="004C63B0" w:rsidRDefault="008726BB" w:rsidP="00D5097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18"/>
                <w:lang w:val="en-GB"/>
              </w:rPr>
            </w:pPr>
            <w:r>
              <w:rPr>
                <w:rStyle w:val="FormatvorlageArial"/>
                <w:sz w:val="18"/>
                <w:szCs w:val="18"/>
                <w:lang w:val="en-GB"/>
              </w:rPr>
              <w:t>Plan deleted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726BB" w:rsidRPr="001C59F7" w:rsidRDefault="008726BB" w:rsidP="001217BC">
            <w:pPr>
              <w:pStyle w:val="FormatvorlageArial9ptZentriert"/>
              <w:spacing w:before="40" w:after="40"/>
              <w:rPr>
                <w:lang w:val="en-GB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8726BB" w:rsidRPr="00F76D5F" w:rsidRDefault="008726BB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>
              <w:rPr>
                <w:rStyle w:val="FormatvorlageArial"/>
                <w:sz w:val="18"/>
                <w:szCs w:val="18"/>
                <w:lang w:val="en-GB"/>
              </w:rPr>
              <w:t>M</w:t>
            </w:r>
            <w:r w:rsidRPr="00D556C5">
              <w:rPr>
                <w:rStyle w:val="FormatvorlageArial"/>
                <w:sz w:val="18"/>
                <w:szCs w:val="18"/>
                <w:lang w:val="en-GB"/>
              </w:rPr>
              <w:t>issing experience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8726BB" w:rsidRPr="004C63B0" w:rsidRDefault="008726BB" w:rsidP="00D5097C">
            <w:pPr>
              <w:spacing w:before="40" w:after="40"/>
              <w:rPr>
                <w:szCs w:val="18"/>
                <w:lang w:val="en-GB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8726BB" w:rsidRPr="00ED7D62" w:rsidRDefault="008726BB" w:rsidP="00D5097C">
            <w:pPr>
              <w:spacing w:before="40" w:after="40"/>
              <w:rPr>
                <w:szCs w:val="1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8726BB" w:rsidRPr="00ED7D62" w:rsidRDefault="008726BB" w:rsidP="007A3C3D">
            <w:pPr>
              <w:rPr>
                <w:szCs w:val="18"/>
              </w:rPr>
            </w:pPr>
          </w:p>
        </w:tc>
      </w:tr>
      <w:tr w:rsidR="008726BB" w:rsidRPr="00ED7D62" w:rsidTr="00FD1F94">
        <w:trPr>
          <w:trHeight w:val="170"/>
          <w:jc w:val="center"/>
        </w:trPr>
        <w:tc>
          <w:tcPr>
            <w:tcW w:w="1559" w:type="dxa"/>
            <w:shd w:val="clear" w:color="auto" w:fill="808080"/>
            <w:vAlign w:val="center"/>
          </w:tcPr>
          <w:p w:rsidR="008726BB" w:rsidRPr="00ED7D62" w:rsidRDefault="008726BB" w:rsidP="0084073C">
            <w:pPr>
              <w:rPr>
                <w:szCs w:val="18"/>
                <w:highlight w:val="yellow"/>
              </w:rPr>
            </w:pPr>
          </w:p>
        </w:tc>
        <w:tc>
          <w:tcPr>
            <w:tcW w:w="851" w:type="dxa"/>
            <w:shd w:val="clear" w:color="auto" w:fill="808080"/>
            <w:vAlign w:val="center"/>
          </w:tcPr>
          <w:p w:rsidR="008726BB" w:rsidRPr="00ED7D62" w:rsidRDefault="008726BB" w:rsidP="0084073C">
            <w:pPr>
              <w:rPr>
                <w:szCs w:val="18"/>
                <w:highlight w:val="yellow"/>
              </w:rPr>
            </w:pPr>
          </w:p>
        </w:tc>
        <w:tc>
          <w:tcPr>
            <w:tcW w:w="4819" w:type="dxa"/>
            <w:shd w:val="clear" w:color="auto" w:fill="808080"/>
            <w:vAlign w:val="center"/>
          </w:tcPr>
          <w:p w:rsidR="008726BB" w:rsidRPr="00ED7D62" w:rsidRDefault="008726BB" w:rsidP="0084073C">
            <w:pPr>
              <w:rPr>
                <w:szCs w:val="18"/>
                <w:highlight w:val="yellow"/>
              </w:rPr>
            </w:pPr>
          </w:p>
        </w:tc>
        <w:tc>
          <w:tcPr>
            <w:tcW w:w="1814" w:type="dxa"/>
            <w:shd w:val="clear" w:color="auto" w:fill="808080"/>
            <w:vAlign w:val="center"/>
          </w:tcPr>
          <w:p w:rsidR="008726BB" w:rsidRPr="00ED7D62" w:rsidRDefault="008726BB" w:rsidP="0084073C">
            <w:pPr>
              <w:rPr>
                <w:szCs w:val="18"/>
                <w:highlight w:val="yellow"/>
              </w:rPr>
            </w:pPr>
          </w:p>
        </w:tc>
        <w:tc>
          <w:tcPr>
            <w:tcW w:w="851" w:type="dxa"/>
            <w:shd w:val="clear" w:color="auto" w:fill="808080"/>
            <w:vAlign w:val="center"/>
          </w:tcPr>
          <w:p w:rsidR="008726BB" w:rsidRPr="00ED7D62" w:rsidRDefault="008726BB" w:rsidP="0084073C">
            <w:pPr>
              <w:jc w:val="center"/>
              <w:rPr>
                <w:szCs w:val="18"/>
                <w:highlight w:val="yellow"/>
              </w:rPr>
            </w:pPr>
          </w:p>
        </w:tc>
        <w:tc>
          <w:tcPr>
            <w:tcW w:w="2324" w:type="dxa"/>
            <w:shd w:val="clear" w:color="auto" w:fill="808080"/>
            <w:vAlign w:val="center"/>
          </w:tcPr>
          <w:p w:rsidR="008726BB" w:rsidRPr="00ED7D62" w:rsidRDefault="008726BB" w:rsidP="0084073C">
            <w:pPr>
              <w:rPr>
                <w:szCs w:val="18"/>
                <w:highlight w:val="yellow"/>
              </w:rPr>
            </w:pPr>
          </w:p>
        </w:tc>
        <w:tc>
          <w:tcPr>
            <w:tcW w:w="1247" w:type="dxa"/>
            <w:shd w:val="clear" w:color="auto" w:fill="808080"/>
            <w:vAlign w:val="center"/>
          </w:tcPr>
          <w:p w:rsidR="008726BB" w:rsidRPr="00ED7D62" w:rsidRDefault="008726BB" w:rsidP="0084073C">
            <w:pPr>
              <w:rPr>
                <w:szCs w:val="18"/>
                <w:highlight w:val="yellow"/>
              </w:rPr>
            </w:pPr>
          </w:p>
        </w:tc>
        <w:tc>
          <w:tcPr>
            <w:tcW w:w="1247" w:type="dxa"/>
            <w:shd w:val="clear" w:color="auto" w:fill="808080"/>
            <w:vAlign w:val="center"/>
          </w:tcPr>
          <w:p w:rsidR="008726BB" w:rsidRPr="00ED7D62" w:rsidRDefault="008726BB" w:rsidP="0084073C">
            <w:pPr>
              <w:rPr>
                <w:szCs w:val="18"/>
                <w:highlight w:val="yellow"/>
              </w:rPr>
            </w:pPr>
          </w:p>
        </w:tc>
        <w:tc>
          <w:tcPr>
            <w:tcW w:w="1247" w:type="dxa"/>
            <w:shd w:val="clear" w:color="auto" w:fill="808080"/>
            <w:vAlign w:val="center"/>
          </w:tcPr>
          <w:p w:rsidR="008726BB" w:rsidRPr="00ED7D62" w:rsidRDefault="008726BB" w:rsidP="0084073C">
            <w:pPr>
              <w:rPr>
                <w:szCs w:val="18"/>
                <w:highlight w:val="yellow"/>
              </w:rPr>
            </w:pPr>
          </w:p>
        </w:tc>
      </w:tr>
      <w:tr w:rsidR="00F92CFD" w:rsidRPr="001C59F7" w:rsidTr="0031127D">
        <w:trPr>
          <w:trHeight w:val="397"/>
          <w:jc w:val="center"/>
        </w:trPr>
        <w:tc>
          <w:tcPr>
            <w:tcW w:w="1559" w:type="dxa"/>
            <w:vAlign w:val="center"/>
          </w:tcPr>
          <w:p w:rsidR="00F92CFD" w:rsidRPr="00ED7D62" w:rsidRDefault="00F92CFD" w:rsidP="00F92CFD">
            <w:pPr>
              <w:spacing w:before="40" w:after="40"/>
              <w:rPr>
                <w:rStyle w:val="Formatvorlage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92CFD" w:rsidRPr="00913867" w:rsidRDefault="00F92CFD" w:rsidP="00F92CFD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  <w:r w:rsidRPr="00913867">
              <w:rPr>
                <w:rStyle w:val="FormatvorlageArial"/>
                <w:sz w:val="18"/>
                <w:szCs w:val="18"/>
                <w:lang w:val="en-US"/>
              </w:rPr>
              <w:t>13384-1</w:t>
            </w:r>
            <w:r>
              <w:rPr>
                <w:rStyle w:val="FormatvorlageArial"/>
                <w:sz w:val="18"/>
                <w:szCs w:val="18"/>
                <w:lang w:val="en-US"/>
              </w:rPr>
              <w:br/>
              <w:t>+</w:t>
            </w:r>
            <w:r w:rsidRPr="008C3612">
              <w:rPr>
                <w:rStyle w:val="FormatvorlageArial"/>
                <w:sz w:val="18"/>
                <w:szCs w:val="18"/>
                <w:lang w:val="en-US"/>
              </w:rPr>
              <w:t>A1</w:t>
            </w:r>
          </w:p>
        </w:tc>
        <w:tc>
          <w:tcPr>
            <w:tcW w:w="4819" w:type="dxa"/>
            <w:vAlign w:val="center"/>
          </w:tcPr>
          <w:p w:rsidR="00F92CFD" w:rsidRPr="004C63B0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4C63B0">
              <w:rPr>
                <w:rStyle w:val="FormatvorlageArial"/>
                <w:sz w:val="18"/>
                <w:szCs w:val="18"/>
                <w:lang w:val="en-GB"/>
              </w:rPr>
              <w:t xml:space="preserve">Chimneys – Thermal and fluid dynamic calculation methods – Part 1: Chimneys serving one </w:t>
            </w:r>
            <w:r>
              <w:rPr>
                <w:rStyle w:val="FormatvorlageArial"/>
                <w:sz w:val="18"/>
                <w:szCs w:val="18"/>
                <w:lang w:val="en-GB"/>
              </w:rPr>
              <w:t xml:space="preserve">heating </w:t>
            </w:r>
            <w:r w:rsidRPr="004C63B0">
              <w:rPr>
                <w:rStyle w:val="FormatvorlageArial"/>
                <w:sz w:val="18"/>
                <w:szCs w:val="18"/>
                <w:lang w:val="en-GB"/>
              </w:rPr>
              <w:t>appliance</w:t>
            </w:r>
          </w:p>
        </w:tc>
        <w:tc>
          <w:tcPr>
            <w:tcW w:w="1814" w:type="dxa"/>
            <w:vAlign w:val="center"/>
          </w:tcPr>
          <w:p w:rsidR="00F92CFD" w:rsidRPr="004C63B0" w:rsidRDefault="00F92CFD" w:rsidP="00F92CFD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4C63B0">
              <w:rPr>
                <w:rStyle w:val="FormatvorlageArial"/>
                <w:sz w:val="18"/>
                <w:szCs w:val="18"/>
                <w:lang w:val="en-GB"/>
              </w:rPr>
              <w:t>St</w:t>
            </w:r>
            <w:r w:rsidRPr="004626C9">
              <w:rPr>
                <w:rStyle w:val="FormatvorlageArial"/>
                <w:sz w:val="18"/>
                <w:szCs w:val="18"/>
                <w:lang w:val="en-GB"/>
              </w:rPr>
              <w:t>andard</w:t>
            </w:r>
            <w:r w:rsidRPr="00913867">
              <w:rPr>
                <w:rStyle w:val="FormatvorlageArial"/>
                <w:sz w:val="18"/>
                <w:szCs w:val="18"/>
                <w:lang w:val="en-US"/>
              </w:rPr>
              <w:t xml:space="preserve"> </w:t>
            </w:r>
            <w:r w:rsidRPr="004626C9">
              <w:rPr>
                <w:rStyle w:val="FormatvorlageArial"/>
                <w:sz w:val="18"/>
                <w:szCs w:val="18"/>
                <w:lang w:val="en-GB"/>
              </w:rPr>
              <w:t>published</w:t>
            </w:r>
          </w:p>
        </w:tc>
        <w:tc>
          <w:tcPr>
            <w:tcW w:w="851" w:type="dxa"/>
            <w:vAlign w:val="center"/>
          </w:tcPr>
          <w:p w:rsidR="00F92CFD" w:rsidRPr="001C59F7" w:rsidRDefault="00F92CFD" w:rsidP="00D5097C">
            <w:pPr>
              <w:pStyle w:val="FormatvorlageArial9ptZentriert"/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2324" w:type="dxa"/>
            <w:vAlign w:val="center"/>
          </w:tcPr>
          <w:p w:rsidR="00F92CFD" w:rsidRPr="0099451F" w:rsidRDefault="00F92CFD" w:rsidP="00D5097C">
            <w:pPr>
              <w:spacing w:before="40" w:after="40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247" w:type="dxa"/>
            <w:vAlign w:val="center"/>
          </w:tcPr>
          <w:p w:rsidR="00F92CFD" w:rsidRPr="004C63B0" w:rsidRDefault="00F92CFD" w:rsidP="00F92CFD">
            <w:pPr>
              <w:spacing w:before="40" w:after="40"/>
              <w:rPr>
                <w:szCs w:val="18"/>
                <w:lang w:val="en-GB"/>
              </w:rPr>
            </w:pPr>
            <w:r>
              <w:rPr>
                <w:szCs w:val="18"/>
              </w:rPr>
              <w:t>June 2019</w:t>
            </w:r>
          </w:p>
        </w:tc>
        <w:tc>
          <w:tcPr>
            <w:tcW w:w="1247" w:type="dxa"/>
            <w:vAlign w:val="center"/>
          </w:tcPr>
          <w:p w:rsidR="00F92CFD" w:rsidRPr="001C59F7" w:rsidRDefault="00F92CFD" w:rsidP="00D5097C">
            <w:pPr>
              <w:spacing w:before="40" w:after="40"/>
              <w:rPr>
                <w:szCs w:val="18"/>
                <w:lang w:val="en-GB"/>
              </w:rPr>
            </w:pPr>
          </w:p>
        </w:tc>
        <w:tc>
          <w:tcPr>
            <w:tcW w:w="1247" w:type="dxa"/>
            <w:vAlign w:val="center"/>
          </w:tcPr>
          <w:p w:rsidR="00F92CFD" w:rsidRPr="001C59F7" w:rsidRDefault="00F92CFD" w:rsidP="007A3C3D">
            <w:pPr>
              <w:rPr>
                <w:szCs w:val="18"/>
                <w:lang w:val="en-GB"/>
              </w:rPr>
            </w:pPr>
          </w:p>
        </w:tc>
      </w:tr>
      <w:tr w:rsidR="00F92CFD" w:rsidRPr="0031127D" w:rsidTr="0031127D">
        <w:trPr>
          <w:trHeight w:val="397"/>
          <w:jc w:val="center"/>
        </w:trPr>
        <w:tc>
          <w:tcPr>
            <w:tcW w:w="1559" w:type="dxa"/>
            <w:vAlign w:val="center"/>
          </w:tcPr>
          <w:p w:rsidR="00F92CFD" w:rsidRPr="00ED7D62" w:rsidRDefault="00F92CFD" w:rsidP="00F92CFD">
            <w:pPr>
              <w:spacing w:before="40" w:after="40"/>
              <w:rPr>
                <w:rStyle w:val="Formatvorlage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92CFD" w:rsidRPr="0022730D" w:rsidRDefault="00F92CFD" w:rsidP="00F92CFD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  <w:r w:rsidRPr="0022730D">
              <w:rPr>
                <w:rStyle w:val="FormatvorlageArial"/>
                <w:sz w:val="18"/>
                <w:szCs w:val="18"/>
                <w:lang w:val="en-US"/>
              </w:rPr>
              <w:t>13384-2</w:t>
            </w:r>
            <w:r>
              <w:rPr>
                <w:rStyle w:val="FormatvorlageArial"/>
                <w:sz w:val="18"/>
                <w:szCs w:val="18"/>
              </w:rPr>
              <w:t xml:space="preserve"> </w:t>
            </w:r>
            <w:r>
              <w:rPr>
                <w:rStyle w:val="FormatvorlageArial"/>
                <w:sz w:val="18"/>
                <w:szCs w:val="18"/>
              </w:rPr>
              <w:br/>
              <w:t>+A1</w:t>
            </w:r>
          </w:p>
        </w:tc>
        <w:tc>
          <w:tcPr>
            <w:tcW w:w="4819" w:type="dxa"/>
            <w:vAlign w:val="center"/>
          </w:tcPr>
          <w:p w:rsidR="00F92CFD" w:rsidRPr="004C63B0" w:rsidRDefault="00F92CFD" w:rsidP="008C3612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4C63B0">
              <w:rPr>
                <w:rStyle w:val="FormatvorlageArial"/>
                <w:sz w:val="18"/>
                <w:szCs w:val="18"/>
                <w:lang w:val="en-GB"/>
              </w:rPr>
              <w:t xml:space="preserve">Chimneys – Thermal and fluid dynamic calculation methods – Part 2: Chimneys </w:t>
            </w:r>
            <w:r>
              <w:rPr>
                <w:rStyle w:val="FormatvorlageArial"/>
                <w:sz w:val="18"/>
                <w:szCs w:val="18"/>
                <w:lang w:val="en-GB"/>
              </w:rPr>
              <w:t>serving</w:t>
            </w:r>
            <w:r w:rsidRPr="004C63B0">
              <w:rPr>
                <w:rStyle w:val="FormatvorlageArial"/>
                <w:sz w:val="18"/>
                <w:szCs w:val="18"/>
                <w:lang w:val="en-GB"/>
              </w:rPr>
              <w:t xml:space="preserve"> more than one heating appliance</w:t>
            </w:r>
          </w:p>
        </w:tc>
        <w:tc>
          <w:tcPr>
            <w:tcW w:w="1814" w:type="dxa"/>
            <w:vAlign w:val="center"/>
          </w:tcPr>
          <w:p w:rsidR="00F92CFD" w:rsidRPr="004C63B0" w:rsidRDefault="00F92CFD" w:rsidP="00F92CFD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4C63B0">
              <w:rPr>
                <w:rStyle w:val="FormatvorlageArial"/>
                <w:sz w:val="18"/>
                <w:szCs w:val="18"/>
                <w:lang w:val="en-GB"/>
              </w:rPr>
              <w:t>St</w:t>
            </w:r>
            <w:r w:rsidRPr="004626C9">
              <w:rPr>
                <w:rStyle w:val="FormatvorlageArial"/>
                <w:sz w:val="18"/>
                <w:szCs w:val="18"/>
                <w:lang w:val="en-GB"/>
              </w:rPr>
              <w:t>andard</w:t>
            </w:r>
            <w:r w:rsidRPr="00913867">
              <w:rPr>
                <w:rStyle w:val="FormatvorlageArial"/>
                <w:sz w:val="18"/>
                <w:szCs w:val="18"/>
                <w:lang w:val="en-US"/>
              </w:rPr>
              <w:t xml:space="preserve"> </w:t>
            </w:r>
            <w:r w:rsidRPr="004626C9">
              <w:rPr>
                <w:rStyle w:val="FormatvorlageArial"/>
                <w:sz w:val="18"/>
                <w:szCs w:val="18"/>
                <w:lang w:val="en-GB"/>
              </w:rPr>
              <w:t>published</w:t>
            </w:r>
          </w:p>
        </w:tc>
        <w:tc>
          <w:tcPr>
            <w:tcW w:w="851" w:type="dxa"/>
            <w:vAlign w:val="center"/>
          </w:tcPr>
          <w:p w:rsidR="00F92CFD" w:rsidRPr="001C59F7" w:rsidRDefault="00F92CFD" w:rsidP="00D5097C">
            <w:pPr>
              <w:pStyle w:val="FormatvorlageArial9ptZentriert"/>
              <w:spacing w:before="40" w:after="40"/>
              <w:rPr>
                <w:lang w:val="en-GB"/>
              </w:rPr>
            </w:pPr>
            <w:r w:rsidRPr="001C59F7">
              <w:rPr>
                <w:lang w:val="en-GB"/>
              </w:rPr>
              <w:t>no</w:t>
            </w:r>
          </w:p>
        </w:tc>
        <w:tc>
          <w:tcPr>
            <w:tcW w:w="2324" w:type="dxa"/>
            <w:vAlign w:val="center"/>
          </w:tcPr>
          <w:p w:rsidR="00F92CFD" w:rsidRPr="00351E84" w:rsidRDefault="00F92CFD" w:rsidP="004D72CE">
            <w:pPr>
              <w:spacing w:before="40" w:after="40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247" w:type="dxa"/>
            <w:vAlign w:val="center"/>
          </w:tcPr>
          <w:p w:rsidR="00F92CFD" w:rsidRPr="004C63B0" w:rsidRDefault="00F92CFD" w:rsidP="00F92CFD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>
              <w:rPr>
                <w:szCs w:val="18"/>
                <w:lang w:val="en-US"/>
              </w:rPr>
              <w:t>June 2019</w:t>
            </w:r>
          </w:p>
        </w:tc>
        <w:tc>
          <w:tcPr>
            <w:tcW w:w="1247" w:type="dxa"/>
            <w:vAlign w:val="center"/>
          </w:tcPr>
          <w:p w:rsidR="00F92CFD" w:rsidRPr="0031127D" w:rsidRDefault="00F92CFD" w:rsidP="00D5097C">
            <w:pPr>
              <w:spacing w:before="40" w:after="40"/>
              <w:rPr>
                <w:szCs w:val="18"/>
                <w:lang w:val="en-US"/>
              </w:rPr>
            </w:pPr>
          </w:p>
        </w:tc>
        <w:tc>
          <w:tcPr>
            <w:tcW w:w="1247" w:type="dxa"/>
            <w:vAlign w:val="center"/>
          </w:tcPr>
          <w:p w:rsidR="00F92CFD" w:rsidRPr="0031127D" w:rsidRDefault="00F92CFD" w:rsidP="007A3C3D">
            <w:pPr>
              <w:rPr>
                <w:szCs w:val="18"/>
                <w:lang w:val="en-US"/>
              </w:rPr>
            </w:pPr>
          </w:p>
        </w:tc>
      </w:tr>
      <w:tr w:rsidR="00F92CFD" w:rsidRPr="00AF07B1" w:rsidTr="0031127D">
        <w:trPr>
          <w:trHeight w:val="397"/>
          <w:jc w:val="center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92CFD" w:rsidRPr="0031127D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2CFD" w:rsidRPr="0031127D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  <w:r w:rsidRPr="0031127D">
              <w:rPr>
                <w:rStyle w:val="FormatvorlageArial"/>
                <w:sz w:val="18"/>
                <w:szCs w:val="18"/>
                <w:lang w:val="en-US"/>
              </w:rPr>
              <w:t>13384-3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F92CFD" w:rsidRPr="004C63B0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4C63B0">
              <w:rPr>
                <w:rStyle w:val="FormatvorlageArial"/>
                <w:sz w:val="18"/>
                <w:szCs w:val="18"/>
                <w:lang w:val="en-GB"/>
              </w:rPr>
              <w:t xml:space="preserve">Chimneys – Thermal and fluid dynamic calculation methods – Part 3: Methods for the development of diagrams and </w:t>
            </w:r>
            <w:smartTag w:uri="urn:schemas-microsoft-com:office:smarttags" w:element="PersonName">
              <w:r w:rsidRPr="004C63B0">
                <w:rPr>
                  <w:rStyle w:val="FormatvorlageArial"/>
                  <w:sz w:val="18"/>
                  <w:szCs w:val="18"/>
                  <w:lang w:val="en-GB"/>
                </w:rPr>
                <w:t>ta</w:t>
              </w:r>
            </w:smartTag>
            <w:r w:rsidRPr="004C63B0">
              <w:rPr>
                <w:rStyle w:val="FormatvorlageArial"/>
                <w:sz w:val="18"/>
                <w:szCs w:val="18"/>
                <w:lang w:val="en-GB"/>
              </w:rPr>
              <w:t>bles for chimneys serving one heating appliance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F92CFD" w:rsidRPr="004C63B0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4C63B0">
              <w:rPr>
                <w:rStyle w:val="FormatvorlageArial"/>
                <w:sz w:val="18"/>
                <w:szCs w:val="18"/>
                <w:lang w:val="en-GB"/>
              </w:rPr>
              <w:t>Standard published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2CFD" w:rsidRPr="001C59F7" w:rsidRDefault="00F92CFD" w:rsidP="00D5097C">
            <w:pPr>
              <w:pStyle w:val="FormatvorlageArial9ptZentriert"/>
              <w:spacing w:before="40" w:after="40"/>
              <w:rPr>
                <w:lang w:val="en-GB"/>
              </w:rPr>
            </w:pPr>
            <w:r w:rsidRPr="001C59F7">
              <w:rPr>
                <w:lang w:val="en-GB"/>
              </w:rPr>
              <w:t>no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F92CFD" w:rsidRPr="00AF07B1" w:rsidRDefault="00F92CFD" w:rsidP="00AF07B1">
            <w:pPr>
              <w:spacing w:before="40" w:after="40"/>
              <w:rPr>
                <w:szCs w:val="18"/>
                <w:lang w:val="en-US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F92CFD" w:rsidRPr="004C63B0" w:rsidRDefault="00F92CFD" w:rsidP="00D5097C">
            <w:pPr>
              <w:spacing w:before="40" w:after="40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October</w:t>
            </w:r>
            <w:r w:rsidRPr="004C63B0">
              <w:rPr>
                <w:szCs w:val="18"/>
                <w:lang w:val="en-GB"/>
              </w:rPr>
              <w:t xml:space="preserve"> 200</w:t>
            </w:r>
            <w:r>
              <w:rPr>
                <w:szCs w:val="18"/>
                <w:lang w:val="en-GB"/>
              </w:rPr>
              <w:t>5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F92CFD" w:rsidRPr="00AF07B1" w:rsidRDefault="00F92CFD" w:rsidP="00D5097C">
            <w:pPr>
              <w:spacing w:before="40" w:after="40"/>
              <w:rPr>
                <w:szCs w:val="18"/>
                <w:lang w:val="en-US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F92CFD" w:rsidRPr="00AF07B1" w:rsidRDefault="00F92CFD" w:rsidP="007A3C3D">
            <w:pPr>
              <w:rPr>
                <w:szCs w:val="18"/>
                <w:lang w:val="en-US"/>
              </w:rPr>
            </w:pPr>
          </w:p>
        </w:tc>
      </w:tr>
      <w:tr w:rsidR="00F92CFD" w:rsidRPr="00AF07B1" w:rsidTr="0031127D">
        <w:trPr>
          <w:trHeight w:val="170"/>
          <w:jc w:val="center"/>
        </w:trPr>
        <w:tc>
          <w:tcPr>
            <w:tcW w:w="1559" w:type="dxa"/>
            <w:shd w:val="clear" w:color="auto" w:fill="808080"/>
            <w:vAlign w:val="center"/>
          </w:tcPr>
          <w:p w:rsidR="00F92CFD" w:rsidRPr="00ED7D62" w:rsidRDefault="00F92CFD" w:rsidP="0084073C">
            <w:pPr>
              <w:rPr>
                <w:szCs w:val="18"/>
                <w:highlight w:val="yellow"/>
              </w:rPr>
            </w:pPr>
          </w:p>
        </w:tc>
        <w:tc>
          <w:tcPr>
            <w:tcW w:w="851" w:type="dxa"/>
            <w:shd w:val="clear" w:color="auto" w:fill="808080"/>
            <w:vAlign w:val="center"/>
          </w:tcPr>
          <w:p w:rsidR="00F92CFD" w:rsidRPr="00ED7D62" w:rsidRDefault="00F92CFD" w:rsidP="0084073C">
            <w:pPr>
              <w:rPr>
                <w:szCs w:val="18"/>
                <w:highlight w:val="yellow"/>
              </w:rPr>
            </w:pPr>
          </w:p>
        </w:tc>
        <w:tc>
          <w:tcPr>
            <w:tcW w:w="4819" w:type="dxa"/>
            <w:shd w:val="clear" w:color="auto" w:fill="808080"/>
            <w:vAlign w:val="center"/>
          </w:tcPr>
          <w:p w:rsidR="00F92CFD" w:rsidRPr="00ED7D62" w:rsidRDefault="00F92CFD" w:rsidP="0084073C">
            <w:pPr>
              <w:rPr>
                <w:szCs w:val="18"/>
                <w:highlight w:val="yellow"/>
              </w:rPr>
            </w:pPr>
          </w:p>
        </w:tc>
        <w:tc>
          <w:tcPr>
            <w:tcW w:w="1814" w:type="dxa"/>
            <w:shd w:val="clear" w:color="auto" w:fill="808080"/>
            <w:vAlign w:val="center"/>
          </w:tcPr>
          <w:p w:rsidR="00F92CFD" w:rsidRPr="00ED7D62" w:rsidRDefault="00F92CFD" w:rsidP="0084073C">
            <w:pPr>
              <w:rPr>
                <w:szCs w:val="18"/>
                <w:highlight w:val="yellow"/>
              </w:rPr>
            </w:pPr>
          </w:p>
        </w:tc>
        <w:tc>
          <w:tcPr>
            <w:tcW w:w="851" w:type="dxa"/>
            <w:shd w:val="clear" w:color="auto" w:fill="808080"/>
            <w:vAlign w:val="center"/>
          </w:tcPr>
          <w:p w:rsidR="00F92CFD" w:rsidRPr="00ED7D62" w:rsidRDefault="00F92CFD" w:rsidP="0084073C">
            <w:pPr>
              <w:jc w:val="center"/>
              <w:rPr>
                <w:szCs w:val="18"/>
                <w:highlight w:val="yellow"/>
              </w:rPr>
            </w:pPr>
          </w:p>
        </w:tc>
        <w:tc>
          <w:tcPr>
            <w:tcW w:w="2324" w:type="dxa"/>
            <w:shd w:val="clear" w:color="auto" w:fill="808080"/>
            <w:vAlign w:val="center"/>
          </w:tcPr>
          <w:p w:rsidR="00F92CFD" w:rsidRPr="00ED7D62" w:rsidRDefault="00F92CFD" w:rsidP="0084073C">
            <w:pPr>
              <w:rPr>
                <w:szCs w:val="18"/>
                <w:highlight w:val="yellow"/>
              </w:rPr>
            </w:pPr>
          </w:p>
        </w:tc>
        <w:tc>
          <w:tcPr>
            <w:tcW w:w="1247" w:type="dxa"/>
            <w:shd w:val="clear" w:color="auto" w:fill="808080"/>
            <w:vAlign w:val="center"/>
          </w:tcPr>
          <w:p w:rsidR="00F92CFD" w:rsidRPr="00ED7D62" w:rsidRDefault="00F92CFD" w:rsidP="0084073C">
            <w:pPr>
              <w:rPr>
                <w:szCs w:val="18"/>
                <w:highlight w:val="yellow"/>
              </w:rPr>
            </w:pPr>
          </w:p>
        </w:tc>
        <w:tc>
          <w:tcPr>
            <w:tcW w:w="1247" w:type="dxa"/>
            <w:shd w:val="clear" w:color="auto" w:fill="808080"/>
            <w:vAlign w:val="center"/>
          </w:tcPr>
          <w:p w:rsidR="00F92CFD" w:rsidRPr="00ED7D62" w:rsidRDefault="00F92CFD" w:rsidP="0084073C">
            <w:pPr>
              <w:rPr>
                <w:szCs w:val="18"/>
                <w:highlight w:val="yellow"/>
              </w:rPr>
            </w:pPr>
          </w:p>
        </w:tc>
        <w:tc>
          <w:tcPr>
            <w:tcW w:w="1247" w:type="dxa"/>
            <w:shd w:val="clear" w:color="auto" w:fill="808080"/>
            <w:vAlign w:val="center"/>
          </w:tcPr>
          <w:p w:rsidR="00F92CFD" w:rsidRPr="00ED7D62" w:rsidRDefault="00F92CFD" w:rsidP="0084073C">
            <w:pPr>
              <w:rPr>
                <w:szCs w:val="18"/>
                <w:highlight w:val="yellow"/>
              </w:rPr>
            </w:pPr>
          </w:p>
        </w:tc>
      </w:tr>
      <w:tr w:rsidR="00F92CFD" w:rsidRPr="006941F0" w:rsidTr="0031127D">
        <w:trPr>
          <w:trHeight w:val="397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2CFD" w:rsidRPr="00AF07B1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CFD" w:rsidRPr="00055781" w:rsidRDefault="00F92CFD" w:rsidP="00D5097C">
            <w:pPr>
              <w:spacing w:before="40" w:after="40"/>
              <w:rPr>
                <w:rStyle w:val="FormatvorlageArial"/>
                <w:strike/>
                <w:sz w:val="18"/>
                <w:szCs w:val="18"/>
                <w:lang w:val="en-US"/>
              </w:rPr>
            </w:pPr>
            <w:r w:rsidRPr="00055781">
              <w:rPr>
                <w:rStyle w:val="FormatvorlageArial"/>
                <w:strike/>
                <w:sz w:val="18"/>
                <w:szCs w:val="18"/>
                <w:lang w:val="en-US"/>
              </w:rPr>
              <w:t>1457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CFD" w:rsidRPr="00055781" w:rsidRDefault="00F92CFD" w:rsidP="00D5097C">
            <w:pPr>
              <w:spacing w:before="40" w:after="40"/>
              <w:rPr>
                <w:rStyle w:val="FormatvorlageArial"/>
                <w:strike/>
                <w:sz w:val="18"/>
                <w:szCs w:val="18"/>
                <w:lang w:val="en-GB"/>
              </w:rPr>
            </w:pPr>
            <w:r w:rsidRPr="00055781">
              <w:rPr>
                <w:rStyle w:val="FormatvorlageArial"/>
                <w:strike/>
                <w:sz w:val="18"/>
                <w:szCs w:val="18"/>
                <w:lang w:val="en-GB"/>
              </w:rPr>
              <w:t xml:space="preserve">Chimneys – Clay/ceramic flue liners – Requirements and test methods + A1 + AC 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CFD" w:rsidRPr="001F5E2D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1F5E2D">
              <w:rPr>
                <w:rStyle w:val="FormatvorlageArial"/>
                <w:sz w:val="18"/>
                <w:szCs w:val="18"/>
                <w:lang w:val="en-GB"/>
              </w:rPr>
              <w:t>S</w:t>
            </w:r>
            <w:smartTag w:uri="urn:schemas-microsoft-com:office:smarttags" w:element="PersonName">
              <w:r w:rsidRPr="001F5E2D">
                <w:rPr>
                  <w:rStyle w:val="FormatvorlageArial"/>
                  <w:sz w:val="18"/>
                  <w:szCs w:val="18"/>
                  <w:lang w:val="en-GB"/>
                </w:rPr>
                <w:t>ta</w:t>
              </w:r>
            </w:smartTag>
            <w:r w:rsidRPr="001F5E2D">
              <w:rPr>
                <w:rStyle w:val="FormatvorlageArial"/>
                <w:sz w:val="18"/>
                <w:szCs w:val="18"/>
                <w:lang w:val="en-GB"/>
              </w:rPr>
              <w:t xml:space="preserve">ndard </w:t>
            </w:r>
            <w:r>
              <w:rPr>
                <w:rStyle w:val="FormatvorlageArial"/>
                <w:sz w:val="18"/>
                <w:szCs w:val="18"/>
                <w:lang w:val="en-GB"/>
              </w:rPr>
              <w:t>withdrawn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CFD" w:rsidRPr="001C59F7" w:rsidRDefault="00F92CFD" w:rsidP="00D5097C">
            <w:pPr>
              <w:pStyle w:val="FormatvorlageArial9ptZentriert"/>
              <w:spacing w:before="40" w:after="40"/>
              <w:rPr>
                <w:lang w:val="en-GB"/>
              </w:rPr>
            </w:pPr>
            <w:r w:rsidRPr="001C59F7">
              <w:rPr>
                <w:lang w:val="en-GB"/>
              </w:rPr>
              <w:t>yes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CFD" w:rsidRPr="00916EC6" w:rsidRDefault="00F92CFD" w:rsidP="00D5097C">
            <w:pPr>
              <w:pStyle w:val="StandardWeb"/>
              <w:spacing w:before="40" w:beforeAutospacing="0" w:after="40" w:afterAutospacing="0"/>
              <w:rPr>
                <w:rStyle w:val="Formatvorlage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GB"/>
              </w:rPr>
              <w:t>R</w:t>
            </w:r>
            <w:r w:rsidRPr="00916EC6">
              <w:rPr>
                <w:rFonts w:ascii="Arial" w:hAnsi="Arial" w:cs="Arial"/>
                <w:sz w:val="18"/>
                <w:lang w:val="en-GB"/>
              </w:rPr>
              <w:t xml:space="preserve">eplaced by </w:t>
            </w:r>
            <w:r>
              <w:rPr>
                <w:rFonts w:ascii="Arial" w:hAnsi="Arial" w:cs="Arial"/>
                <w:sz w:val="18"/>
                <w:lang w:val="en-GB"/>
              </w:rPr>
              <w:br/>
            </w:r>
            <w:r w:rsidRPr="00916EC6">
              <w:rPr>
                <w:rFonts w:ascii="Arial" w:hAnsi="Arial" w:cs="Arial"/>
                <w:sz w:val="18"/>
                <w:lang w:val="en-GB"/>
              </w:rPr>
              <w:t>EN 1457-1 and</w:t>
            </w:r>
            <w:r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Pr="00916EC6">
              <w:rPr>
                <w:rFonts w:ascii="Arial" w:hAnsi="Arial" w:cs="Arial"/>
                <w:sz w:val="18"/>
                <w:lang w:val="en-GB"/>
              </w:rPr>
              <w:t xml:space="preserve">-2 </w:t>
            </w:r>
          </w:p>
        </w:tc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CFD" w:rsidRPr="004C63B0" w:rsidRDefault="00F92CFD" w:rsidP="00D5097C">
            <w:pPr>
              <w:spacing w:before="40" w:after="40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August 2007</w:t>
            </w:r>
          </w:p>
        </w:tc>
        <w:tc>
          <w:tcPr>
            <w:tcW w:w="124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CFD" w:rsidRPr="006941F0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6941F0">
              <w:rPr>
                <w:rStyle w:val="FormatvorlageArial"/>
                <w:sz w:val="18"/>
                <w:szCs w:val="18"/>
                <w:lang w:val="en-GB"/>
              </w:rPr>
              <w:t>200</w:t>
            </w:r>
            <w:r>
              <w:rPr>
                <w:rStyle w:val="FormatvorlageArial"/>
                <w:sz w:val="18"/>
                <w:szCs w:val="18"/>
                <w:lang w:val="en-GB"/>
              </w:rPr>
              <w:t>8-01-01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2CFD" w:rsidRPr="006941F0" w:rsidRDefault="00F92CFD" w:rsidP="00BE3A92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6941F0">
              <w:rPr>
                <w:rStyle w:val="FormatvorlageArial"/>
                <w:sz w:val="18"/>
                <w:szCs w:val="18"/>
                <w:lang w:val="en-GB"/>
              </w:rPr>
              <w:t>200</w:t>
            </w:r>
            <w:r>
              <w:rPr>
                <w:rStyle w:val="FormatvorlageArial"/>
                <w:sz w:val="18"/>
                <w:szCs w:val="18"/>
                <w:lang w:val="en-GB"/>
              </w:rPr>
              <w:t>8-01-01</w:t>
            </w:r>
          </w:p>
        </w:tc>
      </w:tr>
      <w:tr w:rsidR="00F92CFD" w:rsidRPr="008726BB" w:rsidTr="0031127D">
        <w:trPr>
          <w:trHeight w:val="397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2CFD" w:rsidRPr="00E2706E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</w:p>
          <w:p w:rsidR="00F92CFD" w:rsidRPr="00E2706E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  <w:r w:rsidRPr="00E2706E">
              <w:rPr>
                <w:rStyle w:val="FormatvorlageArial"/>
                <w:sz w:val="18"/>
                <w:szCs w:val="18"/>
                <w:lang w:val="en-US"/>
              </w:rPr>
              <w:t>0016610</w:t>
            </w:r>
            <w:r>
              <w:rPr>
                <w:rStyle w:val="FormatvorlageArial"/>
                <w:sz w:val="18"/>
                <w:szCs w:val="18"/>
                <w:lang w:val="en-US"/>
              </w:rPr>
              <w:t>9</w:t>
            </w:r>
            <w:r w:rsidRPr="00E2706E">
              <w:rPr>
                <w:rStyle w:val="FormatvorlageArial"/>
                <w:sz w:val="18"/>
                <w:szCs w:val="18"/>
                <w:lang w:val="en-US"/>
              </w:rPr>
              <w:t>/ WG 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CFD" w:rsidRPr="00E2706E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  <w:r w:rsidRPr="00E2706E">
              <w:rPr>
                <w:rStyle w:val="FormatvorlageArial"/>
                <w:sz w:val="18"/>
                <w:szCs w:val="18"/>
                <w:lang w:val="en-US"/>
              </w:rPr>
              <w:t>1457-1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CFD" w:rsidRPr="009E4D0C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9E4D0C">
              <w:rPr>
                <w:rStyle w:val="FormatvorlageArial"/>
                <w:sz w:val="18"/>
                <w:szCs w:val="18"/>
                <w:lang w:val="en-GB"/>
              </w:rPr>
              <w:t xml:space="preserve">Chimneys – Clay/ceramic flue liners </w:t>
            </w:r>
            <w:r>
              <w:rPr>
                <w:rStyle w:val="FormatvorlageArial"/>
                <w:sz w:val="18"/>
                <w:szCs w:val="18"/>
                <w:lang w:val="en-GB"/>
              </w:rPr>
              <w:t xml:space="preserve">– Part 1: </w:t>
            </w:r>
            <w:r w:rsidRPr="00B30F00">
              <w:rPr>
                <w:rStyle w:val="FormatvorlageArial"/>
                <w:sz w:val="18"/>
                <w:szCs w:val="18"/>
                <w:lang w:val="en-GB"/>
              </w:rPr>
              <w:t>Flue liners operating under dry conditions</w:t>
            </w:r>
            <w:r>
              <w:rPr>
                <w:rStyle w:val="FormatvorlageArial"/>
                <w:sz w:val="18"/>
                <w:szCs w:val="18"/>
                <w:lang w:val="en-GB"/>
              </w:rPr>
              <w:t xml:space="preserve"> </w:t>
            </w:r>
            <w:r w:rsidRPr="009E4D0C">
              <w:rPr>
                <w:rStyle w:val="FormatvorlageArial"/>
                <w:sz w:val="18"/>
                <w:szCs w:val="18"/>
                <w:lang w:val="en-GB"/>
              </w:rPr>
              <w:t>– Requirements and test methods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CFD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4C63B0">
              <w:rPr>
                <w:rStyle w:val="FormatvorlageArial"/>
                <w:sz w:val="18"/>
                <w:szCs w:val="18"/>
                <w:lang w:val="en-GB"/>
              </w:rPr>
              <w:t>Standard published</w:t>
            </w:r>
            <w:r>
              <w:rPr>
                <w:rStyle w:val="FormatvorlageArial"/>
                <w:sz w:val="18"/>
                <w:szCs w:val="18"/>
                <w:lang w:val="en-GB"/>
              </w:rPr>
              <w:br/>
            </w:r>
          </w:p>
          <w:p w:rsidR="00F92CFD" w:rsidRPr="004C63B0" w:rsidRDefault="00F92CFD" w:rsidP="00F92CFD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>
              <w:rPr>
                <w:rStyle w:val="FormatvorlageArial"/>
                <w:sz w:val="18"/>
                <w:szCs w:val="18"/>
                <w:lang w:val="en-GB"/>
              </w:rPr>
              <w:t>FV finished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CFD" w:rsidRPr="001C59F7" w:rsidRDefault="00F92CFD" w:rsidP="00D5097C">
            <w:pPr>
              <w:pStyle w:val="FormatvorlageArial9ptZentriert"/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CFD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>
              <w:rPr>
                <w:rStyle w:val="FormatvorlageArial"/>
                <w:sz w:val="18"/>
                <w:szCs w:val="18"/>
                <w:lang w:val="en-GB"/>
              </w:rPr>
              <w:br/>
            </w:r>
          </w:p>
          <w:p w:rsidR="00F92CFD" w:rsidRPr="007332DA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>
              <w:rPr>
                <w:lang w:val="en-US"/>
              </w:rPr>
              <w:t>A</w:t>
            </w:r>
            <w:r w:rsidRPr="00EE791B">
              <w:rPr>
                <w:lang w:val="en-US"/>
              </w:rPr>
              <w:t>daptation to CPR</w:t>
            </w:r>
          </w:p>
        </w:tc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CFD" w:rsidRDefault="00F92CFD" w:rsidP="00D5097C">
            <w:pPr>
              <w:spacing w:before="40" w:after="40"/>
              <w:rPr>
                <w:szCs w:val="18"/>
                <w:lang w:val="en-US"/>
              </w:rPr>
            </w:pPr>
            <w:proofErr w:type="spellStart"/>
            <w:r w:rsidRPr="00910AAF">
              <w:rPr>
                <w:szCs w:val="18"/>
                <w:lang w:val="en-US"/>
              </w:rPr>
              <w:t>Febr</w:t>
            </w:r>
            <w:proofErr w:type="spellEnd"/>
            <w:r>
              <w:rPr>
                <w:szCs w:val="18"/>
                <w:lang w:val="en-US"/>
              </w:rPr>
              <w:t>.</w:t>
            </w:r>
            <w:r w:rsidRPr="00525B1C">
              <w:rPr>
                <w:szCs w:val="18"/>
                <w:lang w:val="en-US"/>
              </w:rPr>
              <w:t xml:space="preserve"> 2012</w:t>
            </w:r>
            <w:r>
              <w:rPr>
                <w:szCs w:val="18"/>
                <w:lang w:val="en-US"/>
              </w:rPr>
              <w:br/>
            </w:r>
          </w:p>
          <w:p w:rsidR="00F92CFD" w:rsidRPr="00525B1C" w:rsidRDefault="00F92CFD" w:rsidP="00D5097C">
            <w:pPr>
              <w:spacing w:before="40" w:after="40"/>
              <w:rPr>
                <w:szCs w:val="18"/>
                <w:lang w:val="en-US"/>
              </w:rPr>
            </w:pPr>
          </w:p>
        </w:tc>
        <w:tc>
          <w:tcPr>
            <w:tcW w:w="124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CFD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  <w:r w:rsidRPr="00525B1C">
              <w:rPr>
                <w:rStyle w:val="FormatvorlageArial"/>
                <w:sz w:val="18"/>
                <w:szCs w:val="18"/>
                <w:lang w:val="en-US"/>
              </w:rPr>
              <w:t>2012-</w:t>
            </w:r>
            <w:r>
              <w:rPr>
                <w:rStyle w:val="FormatvorlageArial"/>
                <w:sz w:val="18"/>
                <w:szCs w:val="18"/>
                <w:lang w:val="en-US"/>
              </w:rPr>
              <w:t>1</w:t>
            </w:r>
            <w:r w:rsidRPr="00525B1C">
              <w:rPr>
                <w:rStyle w:val="FormatvorlageArial"/>
                <w:sz w:val="18"/>
                <w:szCs w:val="18"/>
                <w:lang w:val="en-US"/>
              </w:rPr>
              <w:t>1-01</w:t>
            </w:r>
            <w:r>
              <w:rPr>
                <w:rStyle w:val="FormatvorlageArial"/>
                <w:sz w:val="18"/>
                <w:szCs w:val="18"/>
                <w:lang w:val="en-US"/>
              </w:rPr>
              <w:br/>
            </w:r>
          </w:p>
          <w:p w:rsidR="00F92CFD" w:rsidRPr="00525B1C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2CFD" w:rsidRDefault="00F92CFD" w:rsidP="00916EC6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  <w:r w:rsidRPr="00525B1C">
              <w:rPr>
                <w:rStyle w:val="FormatvorlageArial"/>
                <w:sz w:val="18"/>
                <w:szCs w:val="18"/>
                <w:lang w:val="en-US"/>
              </w:rPr>
              <w:t>2013-</w:t>
            </w:r>
            <w:r>
              <w:rPr>
                <w:rStyle w:val="FormatvorlageArial"/>
                <w:sz w:val="18"/>
                <w:szCs w:val="18"/>
                <w:lang w:val="en-US"/>
              </w:rPr>
              <w:t>1</w:t>
            </w:r>
            <w:r w:rsidRPr="00525B1C">
              <w:rPr>
                <w:rStyle w:val="FormatvorlageArial"/>
                <w:sz w:val="18"/>
                <w:szCs w:val="18"/>
                <w:lang w:val="en-US"/>
              </w:rPr>
              <w:t>1-01</w:t>
            </w:r>
            <w:r>
              <w:rPr>
                <w:rStyle w:val="FormatvorlageArial"/>
                <w:sz w:val="18"/>
                <w:szCs w:val="18"/>
                <w:lang w:val="en-US"/>
              </w:rPr>
              <w:br/>
            </w:r>
          </w:p>
          <w:p w:rsidR="00F92CFD" w:rsidRPr="00525B1C" w:rsidRDefault="00F92CFD" w:rsidP="00916EC6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</w:p>
        </w:tc>
      </w:tr>
      <w:tr w:rsidR="00F92CFD" w:rsidRPr="008726BB" w:rsidTr="0031127D">
        <w:trPr>
          <w:trHeight w:val="397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2CFD" w:rsidRPr="000B1026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  <w:r w:rsidRPr="000B1026">
              <w:rPr>
                <w:rStyle w:val="FormatvorlageArial"/>
                <w:sz w:val="18"/>
                <w:szCs w:val="18"/>
                <w:lang w:val="en-US"/>
              </w:rPr>
              <w:br/>
            </w:r>
          </w:p>
          <w:p w:rsidR="00F92CFD" w:rsidRPr="000B1026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  <w:r w:rsidRPr="000B1026">
              <w:rPr>
                <w:rStyle w:val="FormatvorlageArial"/>
                <w:sz w:val="18"/>
                <w:szCs w:val="18"/>
                <w:lang w:val="en-US"/>
              </w:rPr>
              <w:t>00166110 / WG 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CFD" w:rsidRPr="00525B1C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  <w:r w:rsidRPr="00525B1C">
              <w:rPr>
                <w:rStyle w:val="FormatvorlageArial"/>
                <w:sz w:val="18"/>
                <w:szCs w:val="18"/>
                <w:lang w:val="en-US"/>
              </w:rPr>
              <w:t>1457-2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CFD" w:rsidRPr="009E4D0C" w:rsidRDefault="00F92CFD" w:rsidP="00D5097C">
            <w:pPr>
              <w:autoSpaceDE w:val="0"/>
              <w:autoSpaceDN w:val="0"/>
              <w:adjustRightInd w:val="0"/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9E4D0C">
              <w:rPr>
                <w:rStyle w:val="FormatvorlageArial"/>
                <w:sz w:val="18"/>
                <w:szCs w:val="18"/>
                <w:lang w:val="en-GB"/>
              </w:rPr>
              <w:t>Chimneys – Clay/ceramic flue liners –</w:t>
            </w:r>
            <w:r>
              <w:rPr>
                <w:rStyle w:val="FormatvorlageArial"/>
                <w:sz w:val="18"/>
                <w:szCs w:val="18"/>
                <w:lang w:val="en-GB"/>
              </w:rPr>
              <w:t>Part 2:</w:t>
            </w:r>
            <w:r w:rsidRPr="009E4D0C">
              <w:rPr>
                <w:rStyle w:val="FormatvorlageArial"/>
                <w:sz w:val="18"/>
                <w:szCs w:val="18"/>
                <w:lang w:val="en-GB"/>
              </w:rPr>
              <w:t xml:space="preserve"> </w:t>
            </w:r>
            <w:r w:rsidRPr="00B30F00">
              <w:rPr>
                <w:rStyle w:val="FormatvorlageArial"/>
                <w:sz w:val="18"/>
                <w:szCs w:val="18"/>
                <w:lang w:val="en-GB"/>
              </w:rPr>
              <w:t>Flue liners operating under</w:t>
            </w:r>
            <w:r>
              <w:rPr>
                <w:rStyle w:val="FormatvorlageArial"/>
                <w:sz w:val="18"/>
                <w:szCs w:val="18"/>
                <w:lang w:val="en-GB"/>
              </w:rPr>
              <w:t xml:space="preserve"> </w:t>
            </w:r>
            <w:r w:rsidRPr="00B30F00">
              <w:rPr>
                <w:rStyle w:val="FormatvorlageArial"/>
                <w:sz w:val="18"/>
                <w:szCs w:val="18"/>
                <w:lang w:val="en-GB"/>
              </w:rPr>
              <w:t>wet conditions –</w:t>
            </w:r>
            <w:r>
              <w:rPr>
                <w:rStyle w:val="FormatvorlageArial"/>
                <w:sz w:val="18"/>
                <w:szCs w:val="18"/>
                <w:lang w:val="en-GB"/>
              </w:rPr>
              <w:t xml:space="preserve"> </w:t>
            </w:r>
            <w:r w:rsidRPr="009E4D0C">
              <w:rPr>
                <w:rStyle w:val="FormatvorlageArial"/>
                <w:sz w:val="18"/>
                <w:szCs w:val="18"/>
                <w:lang w:val="en-GB"/>
              </w:rPr>
              <w:t>Requirements and test methods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CFD" w:rsidRDefault="00F92CFD" w:rsidP="0084073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4C63B0">
              <w:rPr>
                <w:rStyle w:val="FormatvorlageArial"/>
                <w:sz w:val="18"/>
                <w:szCs w:val="18"/>
                <w:lang w:val="en-GB"/>
              </w:rPr>
              <w:t>Standard published</w:t>
            </w:r>
            <w:r>
              <w:rPr>
                <w:rStyle w:val="FormatvorlageArial"/>
                <w:sz w:val="18"/>
                <w:szCs w:val="18"/>
                <w:lang w:val="en-GB"/>
              </w:rPr>
              <w:br/>
            </w:r>
          </w:p>
          <w:p w:rsidR="00F92CFD" w:rsidRPr="004C63B0" w:rsidRDefault="00F92CFD" w:rsidP="00F92CFD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>
              <w:rPr>
                <w:rStyle w:val="FormatvorlageArial"/>
                <w:sz w:val="18"/>
                <w:szCs w:val="18"/>
                <w:lang w:val="en-GB"/>
              </w:rPr>
              <w:t>FV finished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CFD" w:rsidRPr="001C59F7" w:rsidRDefault="00F92CFD" w:rsidP="00D5097C">
            <w:pPr>
              <w:pStyle w:val="FormatvorlageArial9ptZentriert"/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CFD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>
              <w:rPr>
                <w:rStyle w:val="FormatvorlageArial"/>
                <w:sz w:val="18"/>
                <w:szCs w:val="18"/>
                <w:lang w:val="en-GB"/>
              </w:rPr>
              <w:br/>
            </w:r>
          </w:p>
          <w:p w:rsidR="00F92CFD" w:rsidRPr="007332DA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>
              <w:rPr>
                <w:lang w:val="en-US"/>
              </w:rPr>
              <w:t>A</w:t>
            </w:r>
            <w:r w:rsidRPr="00EE791B">
              <w:rPr>
                <w:lang w:val="en-US"/>
              </w:rPr>
              <w:t>daptation to CPR</w:t>
            </w:r>
          </w:p>
        </w:tc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CFD" w:rsidRPr="00067550" w:rsidRDefault="00F92CFD" w:rsidP="00D5097C">
            <w:pPr>
              <w:spacing w:before="40" w:after="40"/>
              <w:rPr>
                <w:szCs w:val="18"/>
                <w:lang w:val="en-US"/>
              </w:rPr>
            </w:pPr>
            <w:proofErr w:type="spellStart"/>
            <w:r w:rsidRPr="00910AAF">
              <w:rPr>
                <w:szCs w:val="18"/>
                <w:lang w:val="en-US"/>
              </w:rPr>
              <w:t>Febr</w:t>
            </w:r>
            <w:proofErr w:type="spellEnd"/>
            <w:r>
              <w:rPr>
                <w:szCs w:val="18"/>
                <w:lang w:val="en-US"/>
              </w:rPr>
              <w:t>.</w:t>
            </w:r>
            <w:r w:rsidRPr="00067550">
              <w:rPr>
                <w:szCs w:val="18"/>
                <w:lang w:val="en-US"/>
              </w:rPr>
              <w:t xml:space="preserve"> 2012</w:t>
            </w:r>
            <w:r w:rsidRPr="00067550">
              <w:rPr>
                <w:szCs w:val="18"/>
                <w:lang w:val="en-US"/>
              </w:rPr>
              <w:br/>
            </w:r>
          </w:p>
          <w:p w:rsidR="00F92CFD" w:rsidRPr="00067550" w:rsidRDefault="00F92CFD" w:rsidP="00D5097C">
            <w:pPr>
              <w:spacing w:before="40" w:after="40"/>
              <w:rPr>
                <w:szCs w:val="18"/>
                <w:lang w:val="en-US"/>
              </w:rPr>
            </w:pPr>
          </w:p>
        </w:tc>
        <w:tc>
          <w:tcPr>
            <w:tcW w:w="124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CFD" w:rsidRPr="00067550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  <w:r w:rsidRPr="00067550">
              <w:rPr>
                <w:rStyle w:val="FormatvorlageArial"/>
                <w:sz w:val="18"/>
                <w:szCs w:val="18"/>
                <w:lang w:val="en-US"/>
              </w:rPr>
              <w:t>2012-11-01</w:t>
            </w:r>
            <w:r w:rsidRPr="00067550">
              <w:rPr>
                <w:rStyle w:val="FormatvorlageArial"/>
                <w:sz w:val="18"/>
                <w:szCs w:val="18"/>
                <w:lang w:val="en-US"/>
              </w:rPr>
              <w:br/>
            </w:r>
          </w:p>
          <w:p w:rsidR="00F92CFD" w:rsidRPr="00067550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2CFD" w:rsidRPr="00067550" w:rsidRDefault="00F92CFD" w:rsidP="00870088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  <w:r w:rsidRPr="00067550">
              <w:rPr>
                <w:rStyle w:val="FormatvorlageArial"/>
                <w:sz w:val="18"/>
                <w:szCs w:val="18"/>
                <w:lang w:val="en-US"/>
              </w:rPr>
              <w:t>2013-11-01</w:t>
            </w:r>
            <w:r w:rsidRPr="00067550">
              <w:rPr>
                <w:rStyle w:val="FormatvorlageArial"/>
                <w:sz w:val="18"/>
                <w:szCs w:val="18"/>
                <w:lang w:val="en-US"/>
              </w:rPr>
              <w:br/>
            </w:r>
          </w:p>
          <w:p w:rsidR="00F92CFD" w:rsidRPr="00067550" w:rsidRDefault="00F92CFD" w:rsidP="00870088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</w:p>
        </w:tc>
      </w:tr>
      <w:tr w:rsidR="00F92CFD" w:rsidRPr="00ED7D62" w:rsidTr="0031127D">
        <w:trPr>
          <w:trHeight w:val="397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2CFD" w:rsidRPr="00067550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CFD" w:rsidRPr="00067550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  <w:r w:rsidRPr="00067550">
              <w:rPr>
                <w:rStyle w:val="FormatvorlageArial"/>
                <w:sz w:val="18"/>
                <w:szCs w:val="18"/>
                <w:lang w:val="en-US"/>
              </w:rPr>
              <w:t>1806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CFD" w:rsidRPr="00885BA5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885BA5">
              <w:rPr>
                <w:rStyle w:val="FormatvorlageArial"/>
                <w:sz w:val="18"/>
                <w:szCs w:val="18"/>
                <w:lang w:val="en-GB"/>
              </w:rPr>
              <w:t>Chimneys – Clay/ceramic flue blocks for single wall chimneys – Requirements and test methods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CFD" w:rsidRPr="004C63B0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1F5E2D">
              <w:rPr>
                <w:rStyle w:val="FormatvorlageArial"/>
                <w:sz w:val="18"/>
                <w:szCs w:val="18"/>
                <w:lang w:val="en-GB"/>
              </w:rPr>
              <w:t>S</w:t>
            </w:r>
            <w:smartTag w:uri="urn:schemas-microsoft-com:office:smarttags" w:element="PersonName">
              <w:r w:rsidRPr="001F5E2D">
                <w:rPr>
                  <w:rStyle w:val="FormatvorlageArial"/>
                  <w:sz w:val="18"/>
                  <w:szCs w:val="18"/>
                  <w:lang w:val="en-GB"/>
                </w:rPr>
                <w:t>ta</w:t>
              </w:r>
            </w:smartTag>
            <w:r w:rsidRPr="001F5E2D">
              <w:rPr>
                <w:rStyle w:val="FormatvorlageArial"/>
                <w:sz w:val="18"/>
                <w:szCs w:val="18"/>
                <w:lang w:val="en-GB"/>
              </w:rPr>
              <w:t>ndard published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CFD" w:rsidRPr="001C59F7" w:rsidRDefault="00F92CFD" w:rsidP="00D5097C">
            <w:pPr>
              <w:pStyle w:val="FormatvorlageArial9ptZentriert"/>
              <w:spacing w:before="40" w:after="40"/>
              <w:rPr>
                <w:lang w:val="en-GB"/>
              </w:rPr>
            </w:pPr>
            <w:r w:rsidRPr="001C59F7">
              <w:rPr>
                <w:lang w:val="en-GB"/>
              </w:rPr>
              <w:t>yes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CFD" w:rsidRPr="007332DA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</w:p>
        </w:tc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CFD" w:rsidRPr="007332DA" w:rsidRDefault="00F92CFD" w:rsidP="00D5097C">
            <w:pPr>
              <w:spacing w:before="40" w:after="40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July 2006</w:t>
            </w:r>
          </w:p>
        </w:tc>
        <w:tc>
          <w:tcPr>
            <w:tcW w:w="124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CFD" w:rsidRPr="00ED7D62" w:rsidRDefault="00F92CFD" w:rsidP="00D5097C">
            <w:pPr>
              <w:spacing w:before="40" w:after="40"/>
              <w:rPr>
                <w:szCs w:val="18"/>
              </w:rPr>
            </w:pPr>
            <w:r>
              <w:rPr>
                <w:szCs w:val="18"/>
              </w:rPr>
              <w:t>2007-05-01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2CFD" w:rsidRPr="00ED7D62" w:rsidRDefault="00F92CFD" w:rsidP="00644CFD">
            <w:pPr>
              <w:rPr>
                <w:szCs w:val="18"/>
              </w:rPr>
            </w:pPr>
            <w:r>
              <w:rPr>
                <w:szCs w:val="18"/>
              </w:rPr>
              <w:t>2008-10-01</w:t>
            </w:r>
          </w:p>
        </w:tc>
      </w:tr>
      <w:tr w:rsidR="00F92CFD" w:rsidRPr="009D5779" w:rsidTr="0031127D">
        <w:trPr>
          <w:trHeight w:val="397"/>
          <w:jc w:val="center"/>
        </w:trPr>
        <w:tc>
          <w:tcPr>
            <w:tcW w:w="1559" w:type="dxa"/>
            <w:vAlign w:val="center"/>
          </w:tcPr>
          <w:p w:rsidR="00F92CFD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</w:rPr>
            </w:pPr>
            <w:r>
              <w:rPr>
                <w:rStyle w:val="FormatvorlageArial"/>
                <w:sz w:val="18"/>
                <w:szCs w:val="18"/>
              </w:rPr>
              <w:br/>
            </w:r>
          </w:p>
          <w:p w:rsidR="00F92CFD" w:rsidRPr="00ED7D62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</w:rPr>
            </w:pPr>
            <w:r>
              <w:rPr>
                <w:rStyle w:val="FormatvorlageArial"/>
                <w:sz w:val="18"/>
                <w:szCs w:val="18"/>
              </w:rPr>
              <w:t>0166xxx / WG 3</w:t>
            </w:r>
          </w:p>
        </w:tc>
        <w:tc>
          <w:tcPr>
            <w:tcW w:w="851" w:type="dxa"/>
            <w:vAlign w:val="center"/>
          </w:tcPr>
          <w:p w:rsidR="00F92CFD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</w:rPr>
            </w:pPr>
            <w:r w:rsidRPr="00ED7D62">
              <w:rPr>
                <w:rStyle w:val="FormatvorlageArial"/>
                <w:sz w:val="18"/>
                <w:szCs w:val="18"/>
              </w:rPr>
              <w:t>13063-1</w:t>
            </w:r>
            <w:r>
              <w:rPr>
                <w:rStyle w:val="FormatvorlageArial"/>
                <w:sz w:val="18"/>
                <w:szCs w:val="18"/>
              </w:rPr>
              <w:t xml:space="preserve"> +A1</w:t>
            </w:r>
          </w:p>
          <w:p w:rsidR="00F92CFD" w:rsidRPr="00ED7D62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</w:rPr>
            </w:pPr>
            <w:proofErr w:type="spellStart"/>
            <w:r>
              <w:rPr>
                <w:rStyle w:val="FormatvorlageArial"/>
                <w:sz w:val="18"/>
                <w:szCs w:val="18"/>
              </w:rPr>
              <w:t>rev</w:t>
            </w:r>
            <w:proofErr w:type="spellEnd"/>
            <w:r>
              <w:rPr>
                <w:rStyle w:val="FormatvorlageArial"/>
                <w:sz w:val="18"/>
                <w:szCs w:val="18"/>
              </w:rPr>
              <w:t>.</w:t>
            </w:r>
          </w:p>
        </w:tc>
        <w:tc>
          <w:tcPr>
            <w:tcW w:w="4819" w:type="dxa"/>
            <w:vAlign w:val="center"/>
          </w:tcPr>
          <w:p w:rsidR="00F92CFD" w:rsidRPr="009E4D0C" w:rsidRDefault="00F92CFD" w:rsidP="00D5097C">
            <w:pPr>
              <w:autoSpaceDE w:val="0"/>
              <w:autoSpaceDN w:val="0"/>
              <w:adjustRightInd w:val="0"/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9E4D0C">
              <w:rPr>
                <w:rStyle w:val="FormatvorlageArial"/>
                <w:sz w:val="18"/>
                <w:szCs w:val="18"/>
                <w:lang w:val="en-GB"/>
              </w:rPr>
              <w:t xml:space="preserve">Chimneys –System chimneys with clay/ceramic flue liners </w:t>
            </w:r>
            <w:r>
              <w:rPr>
                <w:rStyle w:val="FormatvorlageArial"/>
                <w:sz w:val="18"/>
                <w:szCs w:val="18"/>
                <w:lang w:val="en-GB"/>
              </w:rPr>
              <w:t>–</w:t>
            </w:r>
            <w:r w:rsidRPr="009E4D0C">
              <w:rPr>
                <w:rStyle w:val="FormatvorlageArial"/>
                <w:sz w:val="18"/>
                <w:szCs w:val="18"/>
                <w:lang w:val="en-GB"/>
              </w:rPr>
              <w:t xml:space="preserve"> Part 1: Requirements and test methods for </w:t>
            </w:r>
            <w:proofErr w:type="spellStart"/>
            <w:r w:rsidRPr="009E4D0C">
              <w:rPr>
                <w:rStyle w:val="FormatvorlageArial"/>
                <w:sz w:val="18"/>
                <w:szCs w:val="18"/>
                <w:lang w:val="en-GB"/>
              </w:rPr>
              <w:t>sootfire</w:t>
            </w:r>
            <w:proofErr w:type="spellEnd"/>
            <w:r w:rsidRPr="009E4D0C">
              <w:rPr>
                <w:rStyle w:val="FormatvorlageArial"/>
                <w:sz w:val="18"/>
                <w:szCs w:val="18"/>
                <w:lang w:val="en-GB"/>
              </w:rPr>
              <w:t xml:space="preserve"> resistance</w:t>
            </w:r>
          </w:p>
        </w:tc>
        <w:tc>
          <w:tcPr>
            <w:tcW w:w="1814" w:type="dxa"/>
            <w:vAlign w:val="center"/>
          </w:tcPr>
          <w:p w:rsidR="00F92CFD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6F5395">
              <w:rPr>
                <w:rStyle w:val="FormatvorlageArial"/>
                <w:sz w:val="18"/>
                <w:szCs w:val="18"/>
                <w:lang w:val="en-GB"/>
              </w:rPr>
              <w:t>Standard published</w:t>
            </w:r>
            <w:r>
              <w:rPr>
                <w:rStyle w:val="FormatvorlageArial"/>
                <w:sz w:val="18"/>
                <w:szCs w:val="18"/>
                <w:lang w:val="en-GB"/>
              </w:rPr>
              <w:br/>
            </w:r>
          </w:p>
          <w:p w:rsidR="00F92CFD" w:rsidRPr="00D92177" w:rsidRDefault="00F92CFD" w:rsidP="00F66749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>
              <w:rPr>
                <w:rStyle w:val="FormatvorlageArial"/>
                <w:sz w:val="18"/>
                <w:szCs w:val="18"/>
                <w:lang w:val="en-GB"/>
              </w:rPr>
              <w:t>Rev. in processing</w:t>
            </w:r>
          </w:p>
        </w:tc>
        <w:tc>
          <w:tcPr>
            <w:tcW w:w="851" w:type="dxa"/>
            <w:vAlign w:val="center"/>
          </w:tcPr>
          <w:p w:rsidR="00F92CFD" w:rsidRPr="001C59F7" w:rsidRDefault="00F92CFD" w:rsidP="00D5097C">
            <w:pPr>
              <w:pStyle w:val="FormatvorlageArial9ptZentriert"/>
              <w:spacing w:before="40" w:after="40"/>
              <w:rPr>
                <w:lang w:val="en-GB"/>
              </w:rPr>
            </w:pPr>
            <w:r w:rsidRPr="001C59F7">
              <w:rPr>
                <w:lang w:val="en-GB"/>
              </w:rPr>
              <w:t>yes</w:t>
            </w:r>
          </w:p>
        </w:tc>
        <w:tc>
          <w:tcPr>
            <w:tcW w:w="2324" w:type="dxa"/>
            <w:vAlign w:val="center"/>
          </w:tcPr>
          <w:p w:rsidR="00F92CFD" w:rsidRPr="009D5779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</w:p>
        </w:tc>
        <w:tc>
          <w:tcPr>
            <w:tcW w:w="1247" w:type="dxa"/>
            <w:vAlign w:val="center"/>
          </w:tcPr>
          <w:p w:rsidR="00F92CFD" w:rsidRDefault="00F92CFD" w:rsidP="00D5097C">
            <w:pPr>
              <w:spacing w:before="40" w:after="40"/>
              <w:ind w:right="-153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October 2007</w:t>
            </w:r>
            <w:r>
              <w:rPr>
                <w:szCs w:val="18"/>
                <w:lang w:val="en-GB"/>
              </w:rPr>
              <w:br/>
            </w:r>
          </w:p>
          <w:p w:rsidR="00F92CFD" w:rsidRPr="004C63B0" w:rsidRDefault="00F92CFD" w:rsidP="00D5097C">
            <w:pPr>
              <w:spacing w:before="40" w:after="40"/>
              <w:ind w:right="-153"/>
              <w:rPr>
                <w:szCs w:val="18"/>
                <w:lang w:val="en-GB"/>
              </w:rPr>
            </w:pPr>
          </w:p>
        </w:tc>
        <w:tc>
          <w:tcPr>
            <w:tcW w:w="1247" w:type="dxa"/>
            <w:vAlign w:val="center"/>
          </w:tcPr>
          <w:p w:rsidR="00F92CFD" w:rsidRDefault="00F92CFD" w:rsidP="00D5097C">
            <w:pPr>
              <w:spacing w:before="40" w:after="40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2008-05-01</w:t>
            </w:r>
            <w:r>
              <w:rPr>
                <w:szCs w:val="18"/>
                <w:lang w:val="en-GB"/>
              </w:rPr>
              <w:br/>
            </w:r>
          </w:p>
          <w:p w:rsidR="00F92CFD" w:rsidRPr="009D5779" w:rsidRDefault="00F92CFD" w:rsidP="00D5097C">
            <w:pPr>
              <w:spacing w:before="40" w:after="40"/>
              <w:rPr>
                <w:szCs w:val="18"/>
                <w:lang w:val="en-GB"/>
              </w:rPr>
            </w:pPr>
          </w:p>
        </w:tc>
        <w:tc>
          <w:tcPr>
            <w:tcW w:w="1247" w:type="dxa"/>
            <w:vAlign w:val="center"/>
          </w:tcPr>
          <w:p w:rsidR="00F92CFD" w:rsidRDefault="00F92CFD" w:rsidP="00BE3A92">
            <w:pPr>
              <w:spacing w:before="40" w:after="40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2009-04-30</w:t>
            </w:r>
            <w:r>
              <w:rPr>
                <w:szCs w:val="18"/>
                <w:lang w:val="en-GB"/>
              </w:rPr>
              <w:br/>
            </w:r>
          </w:p>
          <w:p w:rsidR="00F92CFD" w:rsidRPr="009D5779" w:rsidRDefault="00F92CFD" w:rsidP="00BE3A92">
            <w:pPr>
              <w:spacing w:before="40" w:after="40"/>
              <w:rPr>
                <w:szCs w:val="18"/>
                <w:lang w:val="en-GB"/>
              </w:rPr>
            </w:pPr>
          </w:p>
        </w:tc>
      </w:tr>
      <w:tr w:rsidR="00F92CFD" w:rsidRPr="0031127D" w:rsidTr="0031127D">
        <w:trPr>
          <w:trHeight w:val="397"/>
          <w:jc w:val="center"/>
        </w:trPr>
        <w:tc>
          <w:tcPr>
            <w:tcW w:w="1559" w:type="dxa"/>
            <w:vAlign w:val="center"/>
          </w:tcPr>
          <w:p w:rsidR="00F92CFD" w:rsidRPr="0031127D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  <w:r w:rsidRPr="0031127D">
              <w:rPr>
                <w:rStyle w:val="FormatvorlageArial"/>
                <w:sz w:val="18"/>
                <w:szCs w:val="18"/>
                <w:lang w:val="en-US"/>
              </w:rPr>
              <w:br/>
            </w:r>
          </w:p>
          <w:p w:rsidR="00F92CFD" w:rsidRPr="0031127D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  <w:r w:rsidRPr="0031127D">
              <w:rPr>
                <w:rStyle w:val="FormatvorlageArial"/>
                <w:sz w:val="18"/>
                <w:szCs w:val="18"/>
                <w:lang w:val="en-US"/>
              </w:rPr>
              <w:t>0166</w:t>
            </w:r>
            <w:r>
              <w:rPr>
                <w:rStyle w:val="FormatvorlageArial"/>
                <w:sz w:val="18"/>
                <w:szCs w:val="18"/>
                <w:lang w:val="en-US"/>
              </w:rPr>
              <w:t>xxx</w:t>
            </w:r>
            <w:r w:rsidRPr="0031127D">
              <w:rPr>
                <w:rStyle w:val="FormatvorlageArial"/>
                <w:sz w:val="18"/>
                <w:szCs w:val="18"/>
                <w:lang w:val="en-US"/>
              </w:rPr>
              <w:t xml:space="preserve"> / WG 3</w:t>
            </w:r>
          </w:p>
        </w:tc>
        <w:tc>
          <w:tcPr>
            <w:tcW w:w="851" w:type="dxa"/>
            <w:vAlign w:val="center"/>
          </w:tcPr>
          <w:p w:rsidR="00F92CFD" w:rsidRPr="0031127D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  <w:r w:rsidRPr="0031127D">
              <w:rPr>
                <w:rStyle w:val="FormatvorlageArial"/>
                <w:sz w:val="18"/>
                <w:szCs w:val="18"/>
                <w:lang w:val="en-US"/>
              </w:rPr>
              <w:t>13063-2 +A1</w:t>
            </w:r>
          </w:p>
          <w:p w:rsidR="00F92CFD" w:rsidRPr="0031127D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  <w:r>
              <w:rPr>
                <w:rStyle w:val="FormatvorlageArial"/>
                <w:sz w:val="18"/>
                <w:szCs w:val="18"/>
                <w:lang w:val="en-US"/>
              </w:rPr>
              <w:t>r</w:t>
            </w:r>
            <w:r w:rsidRPr="0031127D">
              <w:rPr>
                <w:rStyle w:val="FormatvorlageArial"/>
                <w:sz w:val="18"/>
                <w:szCs w:val="18"/>
                <w:lang w:val="en-US"/>
              </w:rPr>
              <w:t>ev.</w:t>
            </w:r>
          </w:p>
        </w:tc>
        <w:tc>
          <w:tcPr>
            <w:tcW w:w="4819" w:type="dxa"/>
            <w:vAlign w:val="center"/>
          </w:tcPr>
          <w:p w:rsidR="00F92CFD" w:rsidRPr="0032672D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32672D">
              <w:rPr>
                <w:rStyle w:val="FormatvorlageArial"/>
                <w:sz w:val="18"/>
                <w:szCs w:val="18"/>
                <w:lang w:val="en-GB"/>
              </w:rPr>
              <w:t xml:space="preserve">Chimneys – System chimneys with clay/ceramic flue liners – Part 2: Requirements and test methods under wet conditions </w:t>
            </w:r>
          </w:p>
        </w:tc>
        <w:tc>
          <w:tcPr>
            <w:tcW w:w="1814" w:type="dxa"/>
            <w:vAlign w:val="center"/>
          </w:tcPr>
          <w:p w:rsidR="00F92CFD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6F5395">
              <w:rPr>
                <w:rStyle w:val="FormatvorlageArial"/>
                <w:sz w:val="18"/>
                <w:szCs w:val="18"/>
                <w:lang w:val="en-GB"/>
              </w:rPr>
              <w:t>Standard published</w:t>
            </w:r>
            <w:r>
              <w:rPr>
                <w:rStyle w:val="FormatvorlageArial"/>
                <w:sz w:val="18"/>
                <w:szCs w:val="18"/>
                <w:lang w:val="en-GB"/>
              </w:rPr>
              <w:br/>
            </w:r>
          </w:p>
          <w:p w:rsidR="00F92CFD" w:rsidRPr="00D92177" w:rsidRDefault="00F92CFD" w:rsidP="00F66749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>
              <w:rPr>
                <w:rStyle w:val="FormatvorlageArial"/>
                <w:sz w:val="18"/>
                <w:szCs w:val="18"/>
                <w:lang w:val="en-GB"/>
              </w:rPr>
              <w:t>Rev. in processing</w:t>
            </w:r>
          </w:p>
        </w:tc>
        <w:tc>
          <w:tcPr>
            <w:tcW w:w="851" w:type="dxa"/>
            <w:vAlign w:val="center"/>
          </w:tcPr>
          <w:p w:rsidR="00F92CFD" w:rsidRPr="001C59F7" w:rsidRDefault="00F92CFD" w:rsidP="00D5097C">
            <w:pPr>
              <w:pStyle w:val="FormatvorlageArial9ptZentriert"/>
              <w:spacing w:before="40" w:after="40"/>
              <w:rPr>
                <w:lang w:val="en-GB"/>
              </w:rPr>
            </w:pPr>
            <w:r w:rsidRPr="001C59F7">
              <w:rPr>
                <w:lang w:val="en-GB"/>
              </w:rPr>
              <w:t>yes</w:t>
            </w:r>
          </w:p>
        </w:tc>
        <w:tc>
          <w:tcPr>
            <w:tcW w:w="2324" w:type="dxa"/>
            <w:vAlign w:val="center"/>
          </w:tcPr>
          <w:p w:rsidR="00F92CFD" w:rsidRPr="00367CF6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</w:p>
        </w:tc>
        <w:tc>
          <w:tcPr>
            <w:tcW w:w="1247" w:type="dxa"/>
            <w:vAlign w:val="center"/>
          </w:tcPr>
          <w:p w:rsidR="00F92CFD" w:rsidRDefault="00F92CFD" w:rsidP="00D5097C">
            <w:pPr>
              <w:spacing w:before="40" w:after="40"/>
              <w:ind w:right="-153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October 2007</w:t>
            </w:r>
            <w:r>
              <w:rPr>
                <w:szCs w:val="18"/>
                <w:lang w:val="en-GB"/>
              </w:rPr>
              <w:br/>
            </w:r>
          </w:p>
          <w:p w:rsidR="00F92CFD" w:rsidRPr="004C63B0" w:rsidRDefault="00F92CFD" w:rsidP="00D5097C">
            <w:pPr>
              <w:spacing w:before="40" w:after="40"/>
              <w:ind w:right="-153"/>
              <w:rPr>
                <w:szCs w:val="18"/>
                <w:lang w:val="en-GB"/>
              </w:rPr>
            </w:pPr>
          </w:p>
        </w:tc>
        <w:tc>
          <w:tcPr>
            <w:tcW w:w="1247" w:type="dxa"/>
            <w:vAlign w:val="center"/>
          </w:tcPr>
          <w:p w:rsidR="00F92CFD" w:rsidRDefault="00F92CFD" w:rsidP="00D5097C">
            <w:pPr>
              <w:spacing w:before="40" w:after="40"/>
              <w:rPr>
                <w:szCs w:val="18"/>
                <w:lang w:val="en-US"/>
              </w:rPr>
            </w:pPr>
            <w:r w:rsidRPr="0031127D">
              <w:rPr>
                <w:szCs w:val="18"/>
                <w:lang w:val="en-US"/>
              </w:rPr>
              <w:t>2008-05-01</w:t>
            </w:r>
            <w:r>
              <w:rPr>
                <w:szCs w:val="18"/>
                <w:lang w:val="en-US"/>
              </w:rPr>
              <w:br/>
            </w:r>
          </w:p>
          <w:p w:rsidR="00F92CFD" w:rsidRPr="0031127D" w:rsidRDefault="00F92CFD" w:rsidP="00D5097C">
            <w:pPr>
              <w:spacing w:before="40" w:after="40"/>
              <w:rPr>
                <w:szCs w:val="18"/>
                <w:lang w:val="en-US"/>
              </w:rPr>
            </w:pPr>
          </w:p>
        </w:tc>
        <w:tc>
          <w:tcPr>
            <w:tcW w:w="1247" w:type="dxa"/>
            <w:vAlign w:val="center"/>
          </w:tcPr>
          <w:p w:rsidR="00F92CFD" w:rsidRDefault="00F92CFD" w:rsidP="00BE3A92">
            <w:pPr>
              <w:spacing w:before="40" w:after="40"/>
              <w:rPr>
                <w:szCs w:val="18"/>
                <w:lang w:val="en-US"/>
              </w:rPr>
            </w:pPr>
            <w:r w:rsidRPr="0031127D">
              <w:rPr>
                <w:szCs w:val="18"/>
                <w:lang w:val="en-US"/>
              </w:rPr>
              <w:t>2009-05-01</w:t>
            </w:r>
            <w:r>
              <w:rPr>
                <w:szCs w:val="18"/>
                <w:lang w:val="en-US"/>
              </w:rPr>
              <w:br/>
            </w:r>
          </w:p>
          <w:p w:rsidR="00F92CFD" w:rsidRPr="0031127D" w:rsidRDefault="00F92CFD" w:rsidP="00BE3A92">
            <w:pPr>
              <w:spacing w:before="40" w:after="40"/>
              <w:rPr>
                <w:szCs w:val="18"/>
                <w:lang w:val="en-US"/>
              </w:rPr>
            </w:pPr>
          </w:p>
        </w:tc>
      </w:tr>
      <w:tr w:rsidR="00F92CFD" w:rsidRPr="006D1B2B" w:rsidTr="0031127D">
        <w:trPr>
          <w:trHeight w:val="397"/>
          <w:jc w:val="center"/>
        </w:trPr>
        <w:tc>
          <w:tcPr>
            <w:tcW w:w="1559" w:type="dxa"/>
            <w:vAlign w:val="center"/>
          </w:tcPr>
          <w:p w:rsidR="00F92CFD" w:rsidRPr="0031127D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  <w:r>
              <w:rPr>
                <w:rStyle w:val="FormatvorlageArial"/>
                <w:sz w:val="18"/>
                <w:szCs w:val="18"/>
                <w:lang w:val="en-US"/>
              </w:rPr>
              <w:br/>
            </w:r>
          </w:p>
          <w:p w:rsidR="00F92CFD" w:rsidRPr="0031127D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  <w:r w:rsidRPr="0031127D">
              <w:rPr>
                <w:rStyle w:val="FormatvorlageArial"/>
                <w:sz w:val="18"/>
                <w:szCs w:val="18"/>
                <w:lang w:val="en-US"/>
              </w:rPr>
              <w:t>00166</w:t>
            </w:r>
            <w:r>
              <w:rPr>
                <w:rStyle w:val="FormatvorlageArial"/>
                <w:sz w:val="18"/>
                <w:szCs w:val="18"/>
                <w:lang w:val="en-US"/>
              </w:rPr>
              <w:t>xxx</w:t>
            </w:r>
            <w:r w:rsidRPr="0031127D">
              <w:rPr>
                <w:rStyle w:val="FormatvorlageArial"/>
                <w:sz w:val="18"/>
                <w:szCs w:val="18"/>
                <w:lang w:val="en-US"/>
              </w:rPr>
              <w:t xml:space="preserve"> / WG 3</w:t>
            </w:r>
          </w:p>
        </w:tc>
        <w:tc>
          <w:tcPr>
            <w:tcW w:w="851" w:type="dxa"/>
            <w:vAlign w:val="center"/>
          </w:tcPr>
          <w:p w:rsidR="00F92CFD" w:rsidRPr="0031127D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  <w:r w:rsidRPr="0031127D">
              <w:rPr>
                <w:rStyle w:val="FormatvorlageArial"/>
                <w:sz w:val="18"/>
                <w:szCs w:val="18"/>
                <w:lang w:val="en-US"/>
              </w:rPr>
              <w:t>13063-3</w:t>
            </w:r>
          </w:p>
          <w:p w:rsidR="00F92CFD" w:rsidRPr="0031127D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  <w:r w:rsidRPr="0031127D">
              <w:rPr>
                <w:rStyle w:val="FormatvorlageArial"/>
                <w:sz w:val="18"/>
                <w:szCs w:val="18"/>
                <w:lang w:val="en-US"/>
              </w:rPr>
              <w:t>rev.</w:t>
            </w:r>
          </w:p>
        </w:tc>
        <w:tc>
          <w:tcPr>
            <w:tcW w:w="4819" w:type="dxa"/>
            <w:vAlign w:val="center"/>
          </w:tcPr>
          <w:p w:rsidR="00F92CFD" w:rsidRPr="0032672D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D92177">
              <w:rPr>
                <w:rStyle w:val="FormatvorlageArial"/>
                <w:sz w:val="18"/>
                <w:szCs w:val="18"/>
                <w:lang w:val="en-GB"/>
              </w:rPr>
              <w:t>Chimneys – Sy</w:t>
            </w:r>
            <w:r w:rsidRPr="0032672D">
              <w:rPr>
                <w:rStyle w:val="FormatvorlageArial"/>
                <w:sz w:val="18"/>
                <w:szCs w:val="18"/>
                <w:lang w:val="en-GB"/>
              </w:rPr>
              <w:t xml:space="preserve">stem chimneys with clay/ceramic flue liners </w:t>
            </w:r>
            <w:r>
              <w:rPr>
                <w:rStyle w:val="FormatvorlageArial"/>
                <w:sz w:val="18"/>
                <w:szCs w:val="18"/>
                <w:lang w:val="en-GB"/>
              </w:rPr>
              <w:t>–</w:t>
            </w:r>
            <w:r w:rsidRPr="0032672D">
              <w:rPr>
                <w:rStyle w:val="FormatvorlageArial"/>
                <w:sz w:val="18"/>
                <w:szCs w:val="18"/>
                <w:lang w:val="en-GB"/>
              </w:rPr>
              <w:t xml:space="preserve"> Part 3: Requirements and test methods for air flue system chimneys</w:t>
            </w:r>
          </w:p>
        </w:tc>
        <w:tc>
          <w:tcPr>
            <w:tcW w:w="1814" w:type="dxa"/>
            <w:vAlign w:val="center"/>
          </w:tcPr>
          <w:p w:rsidR="00F92CFD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6F5395">
              <w:rPr>
                <w:rStyle w:val="FormatvorlageArial"/>
                <w:sz w:val="18"/>
                <w:szCs w:val="18"/>
                <w:lang w:val="en-GB"/>
              </w:rPr>
              <w:t>Standard published</w:t>
            </w:r>
            <w:r>
              <w:rPr>
                <w:rStyle w:val="FormatvorlageArial"/>
                <w:sz w:val="18"/>
                <w:szCs w:val="18"/>
                <w:lang w:val="en-GB"/>
              </w:rPr>
              <w:br/>
            </w:r>
          </w:p>
          <w:p w:rsidR="00F92CFD" w:rsidRPr="00D92177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>
              <w:rPr>
                <w:rStyle w:val="FormatvorlageArial"/>
                <w:sz w:val="18"/>
                <w:szCs w:val="18"/>
                <w:lang w:val="en-GB"/>
              </w:rPr>
              <w:t>Rev. planed</w:t>
            </w:r>
          </w:p>
        </w:tc>
        <w:tc>
          <w:tcPr>
            <w:tcW w:w="851" w:type="dxa"/>
            <w:vAlign w:val="center"/>
          </w:tcPr>
          <w:p w:rsidR="00F92CFD" w:rsidRPr="001C59F7" w:rsidRDefault="00F92CFD" w:rsidP="00D5097C">
            <w:pPr>
              <w:pStyle w:val="FormatvorlageArial9ptZentriert"/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2324" w:type="dxa"/>
            <w:vAlign w:val="center"/>
          </w:tcPr>
          <w:p w:rsidR="00F92CFD" w:rsidRPr="004C63B0" w:rsidRDefault="00F92CFD" w:rsidP="00D5097C">
            <w:pPr>
              <w:spacing w:before="40" w:after="40"/>
              <w:rPr>
                <w:szCs w:val="18"/>
                <w:lang w:val="en-GB"/>
              </w:rPr>
            </w:pPr>
          </w:p>
        </w:tc>
        <w:tc>
          <w:tcPr>
            <w:tcW w:w="1247" w:type="dxa"/>
            <w:vAlign w:val="center"/>
          </w:tcPr>
          <w:p w:rsidR="00F92CFD" w:rsidRDefault="00F92CFD" w:rsidP="00D5097C">
            <w:pPr>
              <w:spacing w:before="40" w:after="40"/>
              <w:rPr>
                <w:szCs w:val="18"/>
                <w:lang w:val="en-US"/>
              </w:rPr>
            </w:pPr>
            <w:r w:rsidRPr="00367CF6">
              <w:rPr>
                <w:szCs w:val="18"/>
                <w:lang w:val="en-GB"/>
              </w:rPr>
              <w:t>J</w:t>
            </w:r>
            <w:r>
              <w:rPr>
                <w:szCs w:val="18"/>
                <w:lang w:val="en-GB"/>
              </w:rPr>
              <w:t>ul</w:t>
            </w:r>
            <w:r w:rsidRPr="00367CF6">
              <w:rPr>
                <w:szCs w:val="18"/>
                <w:lang w:val="en-GB"/>
              </w:rPr>
              <w:t>y</w:t>
            </w:r>
            <w:r w:rsidRPr="006D1B2B">
              <w:rPr>
                <w:szCs w:val="18"/>
                <w:lang w:val="en-US"/>
              </w:rPr>
              <w:t xml:space="preserve"> 2007</w:t>
            </w:r>
            <w:r>
              <w:rPr>
                <w:szCs w:val="18"/>
                <w:lang w:val="en-US"/>
              </w:rPr>
              <w:br/>
            </w:r>
          </w:p>
          <w:p w:rsidR="00F92CFD" w:rsidRPr="006D1B2B" w:rsidRDefault="00F92CFD" w:rsidP="00D5097C">
            <w:pPr>
              <w:spacing w:before="40" w:after="40"/>
              <w:rPr>
                <w:szCs w:val="18"/>
                <w:lang w:val="en-US"/>
              </w:rPr>
            </w:pPr>
          </w:p>
        </w:tc>
        <w:tc>
          <w:tcPr>
            <w:tcW w:w="1247" w:type="dxa"/>
            <w:vAlign w:val="center"/>
          </w:tcPr>
          <w:p w:rsidR="00F92CFD" w:rsidRDefault="00F92CFD" w:rsidP="00D5097C">
            <w:pPr>
              <w:spacing w:before="40" w:after="40"/>
              <w:rPr>
                <w:szCs w:val="18"/>
                <w:lang w:val="en-US"/>
              </w:rPr>
            </w:pPr>
            <w:r w:rsidRPr="006D1B2B">
              <w:rPr>
                <w:szCs w:val="18"/>
                <w:lang w:val="en-US"/>
              </w:rPr>
              <w:t>2008-05-01</w:t>
            </w:r>
            <w:r>
              <w:rPr>
                <w:szCs w:val="18"/>
                <w:lang w:val="en-US"/>
              </w:rPr>
              <w:br/>
            </w:r>
          </w:p>
          <w:p w:rsidR="00F92CFD" w:rsidRPr="006D1B2B" w:rsidRDefault="00F92CFD" w:rsidP="00D5097C">
            <w:pPr>
              <w:spacing w:before="40" w:after="40"/>
              <w:rPr>
                <w:szCs w:val="18"/>
                <w:lang w:val="en-US"/>
              </w:rPr>
            </w:pPr>
          </w:p>
        </w:tc>
        <w:tc>
          <w:tcPr>
            <w:tcW w:w="1247" w:type="dxa"/>
            <w:vAlign w:val="center"/>
          </w:tcPr>
          <w:p w:rsidR="00F92CFD" w:rsidRDefault="00F92CFD" w:rsidP="0022730D">
            <w:pPr>
              <w:spacing w:before="40" w:after="40"/>
              <w:rPr>
                <w:szCs w:val="18"/>
                <w:lang w:val="en-US"/>
              </w:rPr>
            </w:pPr>
            <w:r w:rsidRPr="006D1B2B">
              <w:rPr>
                <w:szCs w:val="18"/>
                <w:lang w:val="en-US"/>
              </w:rPr>
              <w:t>2007-05-01</w:t>
            </w:r>
            <w:r>
              <w:rPr>
                <w:szCs w:val="18"/>
                <w:lang w:val="en-US"/>
              </w:rPr>
              <w:br/>
            </w:r>
          </w:p>
          <w:p w:rsidR="00F92CFD" w:rsidRPr="006D1B2B" w:rsidRDefault="00F92CFD" w:rsidP="0022730D">
            <w:pPr>
              <w:spacing w:before="40" w:after="40"/>
              <w:rPr>
                <w:szCs w:val="18"/>
                <w:lang w:val="en-US"/>
              </w:rPr>
            </w:pPr>
          </w:p>
        </w:tc>
      </w:tr>
      <w:tr w:rsidR="00F92CFD" w:rsidRPr="003728B8" w:rsidTr="0031127D">
        <w:trPr>
          <w:trHeight w:val="397"/>
          <w:jc w:val="center"/>
        </w:trPr>
        <w:tc>
          <w:tcPr>
            <w:tcW w:w="1559" w:type="dxa"/>
            <w:vAlign w:val="center"/>
          </w:tcPr>
          <w:p w:rsidR="00F92CFD" w:rsidRPr="006D1B2B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F92CFD" w:rsidRPr="006D1B2B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  <w:r w:rsidRPr="006D1B2B">
              <w:rPr>
                <w:rStyle w:val="FormatvorlageArial"/>
                <w:sz w:val="18"/>
                <w:szCs w:val="18"/>
                <w:lang w:val="en-US"/>
              </w:rPr>
              <w:t>13063-4</w:t>
            </w:r>
          </w:p>
        </w:tc>
        <w:tc>
          <w:tcPr>
            <w:tcW w:w="4819" w:type="dxa"/>
            <w:vAlign w:val="center"/>
          </w:tcPr>
          <w:p w:rsidR="00F92CFD" w:rsidRPr="0032672D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D92177">
              <w:rPr>
                <w:rStyle w:val="FormatvorlageArial"/>
                <w:sz w:val="18"/>
                <w:szCs w:val="18"/>
                <w:lang w:val="en-GB"/>
              </w:rPr>
              <w:t>Chimneys – Sy</w:t>
            </w:r>
            <w:r w:rsidRPr="0032672D">
              <w:rPr>
                <w:rStyle w:val="FormatvorlageArial"/>
                <w:sz w:val="18"/>
                <w:szCs w:val="18"/>
                <w:lang w:val="en-GB"/>
              </w:rPr>
              <w:t>stem chimneys with clay/cerami</w:t>
            </w:r>
            <w:r>
              <w:rPr>
                <w:rStyle w:val="FormatvorlageArial"/>
                <w:sz w:val="18"/>
                <w:szCs w:val="18"/>
                <w:lang w:val="en-GB"/>
              </w:rPr>
              <w:t xml:space="preserve">c flue liners – </w:t>
            </w:r>
            <w:r w:rsidRPr="0032672D">
              <w:rPr>
                <w:rStyle w:val="FormatvorlageArial"/>
                <w:sz w:val="18"/>
                <w:szCs w:val="18"/>
                <w:lang w:val="en-GB"/>
              </w:rPr>
              <w:t xml:space="preserve">Part </w:t>
            </w:r>
            <w:r>
              <w:rPr>
                <w:rStyle w:val="FormatvorlageArial"/>
                <w:sz w:val="18"/>
                <w:szCs w:val="18"/>
                <w:lang w:val="en-GB"/>
              </w:rPr>
              <w:t>4</w:t>
            </w:r>
            <w:r w:rsidRPr="0032672D">
              <w:rPr>
                <w:rStyle w:val="FormatvorlageArial"/>
                <w:sz w:val="18"/>
                <w:szCs w:val="18"/>
                <w:lang w:val="en-GB"/>
              </w:rPr>
              <w:t xml:space="preserve">: Requirements and test methods for </w:t>
            </w:r>
            <w:r>
              <w:rPr>
                <w:rStyle w:val="FormatvorlageArial"/>
                <w:sz w:val="18"/>
                <w:szCs w:val="18"/>
                <w:lang w:val="en-GB"/>
              </w:rPr>
              <w:t>combinations</w:t>
            </w:r>
          </w:p>
        </w:tc>
        <w:tc>
          <w:tcPr>
            <w:tcW w:w="1814" w:type="dxa"/>
            <w:vAlign w:val="center"/>
          </w:tcPr>
          <w:p w:rsidR="00F92CFD" w:rsidRPr="00D92177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>
              <w:rPr>
                <w:rStyle w:val="FormatvorlageArial"/>
                <w:sz w:val="18"/>
                <w:szCs w:val="18"/>
                <w:lang w:val="en-GB"/>
              </w:rPr>
              <w:t>Deferred</w:t>
            </w:r>
          </w:p>
        </w:tc>
        <w:tc>
          <w:tcPr>
            <w:tcW w:w="851" w:type="dxa"/>
            <w:vAlign w:val="center"/>
          </w:tcPr>
          <w:p w:rsidR="00F92CFD" w:rsidRPr="001C59F7" w:rsidRDefault="00F92CFD" w:rsidP="00D5097C">
            <w:pPr>
              <w:pStyle w:val="FormatvorlageArial9ptZentriert"/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?</w:t>
            </w:r>
          </w:p>
        </w:tc>
        <w:tc>
          <w:tcPr>
            <w:tcW w:w="2324" w:type="dxa"/>
            <w:vAlign w:val="center"/>
          </w:tcPr>
          <w:p w:rsidR="00F92CFD" w:rsidRPr="004C63B0" w:rsidRDefault="00F92CFD" w:rsidP="00D5097C">
            <w:pPr>
              <w:spacing w:before="40" w:after="40"/>
              <w:rPr>
                <w:szCs w:val="18"/>
                <w:lang w:val="en-GB"/>
              </w:rPr>
            </w:pPr>
          </w:p>
        </w:tc>
        <w:tc>
          <w:tcPr>
            <w:tcW w:w="1247" w:type="dxa"/>
            <w:vAlign w:val="center"/>
          </w:tcPr>
          <w:p w:rsidR="00F92CFD" w:rsidRPr="004C63B0" w:rsidRDefault="00F92CFD" w:rsidP="00D5097C">
            <w:pPr>
              <w:spacing w:before="40" w:after="40"/>
              <w:rPr>
                <w:szCs w:val="18"/>
                <w:lang w:val="en-GB"/>
              </w:rPr>
            </w:pPr>
          </w:p>
        </w:tc>
        <w:tc>
          <w:tcPr>
            <w:tcW w:w="1247" w:type="dxa"/>
            <w:vAlign w:val="center"/>
          </w:tcPr>
          <w:p w:rsidR="00F92CFD" w:rsidRPr="00ED7D62" w:rsidRDefault="00F92CFD" w:rsidP="00D5097C">
            <w:pPr>
              <w:spacing w:before="40" w:after="40"/>
              <w:rPr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F92CFD" w:rsidRPr="00ED7D62" w:rsidRDefault="00F92CFD" w:rsidP="00FC4C02">
            <w:pPr>
              <w:spacing w:before="40" w:after="40"/>
              <w:rPr>
                <w:szCs w:val="18"/>
              </w:rPr>
            </w:pPr>
          </w:p>
        </w:tc>
      </w:tr>
      <w:tr w:rsidR="00F92CFD" w:rsidRPr="003728B8" w:rsidTr="0031127D">
        <w:trPr>
          <w:trHeight w:val="397"/>
          <w:jc w:val="center"/>
        </w:trPr>
        <w:tc>
          <w:tcPr>
            <w:tcW w:w="1559" w:type="dxa"/>
            <w:vAlign w:val="center"/>
          </w:tcPr>
          <w:p w:rsidR="00F92CFD" w:rsidRDefault="00F92CFD" w:rsidP="00F3416D">
            <w:pPr>
              <w:autoSpaceDE w:val="0"/>
              <w:autoSpaceDN w:val="0"/>
              <w:adjustRightInd w:val="0"/>
              <w:spacing w:before="40" w:after="40"/>
              <w:rPr>
                <w:rStyle w:val="FormatvorlageArial"/>
                <w:sz w:val="18"/>
                <w:szCs w:val="18"/>
              </w:rPr>
            </w:pPr>
          </w:p>
          <w:p w:rsidR="00F92CFD" w:rsidRPr="00ED7D62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</w:rPr>
            </w:pPr>
            <w:r>
              <w:rPr>
                <w:rStyle w:val="FormatvorlageArial"/>
                <w:sz w:val="18"/>
                <w:szCs w:val="18"/>
              </w:rPr>
              <w:t>001661xx / WG 3</w:t>
            </w:r>
          </w:p>
        </w:tc>
        <w:tc>
          <w:tcPr>
            <w:tcW w:w="851" w:type="dxa"/>
            <w:vAlign w:val="center"/>
          </w:tcPr>
          <w:p w:rsidR="00F92CFD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</w:rPr>
            </w:pPr>
            <w:r w:rsidRPr="00ED7D62">
              <w:rPr>
                <w:rStyle w:val="FormatvorlageArial"/>
                <w:sz w:val="18"/>
                <w:szCs w:val="18"/>
              </w:rPr>
              <w:t>13069</w:t>
            </w:r>
          </w:p>
          <w:p w:rsidR="00F92CFD" w:rsidRPr="00ED7D62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</w:rPr>
            </w:pPr>
            <w:proofErr w:type="spellStart"/>
            <w:r>
              <w:rPr>
                <w:rStyle w:val="FormatvorlageArial"/>
                <w:sz w:val="18"/>
                <w:szCs w:val="18"/>
              </w:rPr>
              <w:t>rev</w:t>
            </w:r>
            <w:proofErr w:type="spellEnd"/>
            <w:r>
              <w:rPr>
                <w:rStyle w:val="FormatvorlageArial"/>
                <w:sz w:val="18"/>
                <w:szCs w:val="18"/>
              </w:rPr>
              <w:t>.</w:t>
            </w:r>
          </w:p>
        </w:tc>
        <w:tc>
          <w:tcPr>
            <w:tcW w:w="4819" w:type="dxa"/>
            <w:vAlign w:val="center"/>
          </w:tcPr>
          <w:p w:rsidR="00F92CFD" w:rsidRPr="009E4D0C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9E4D0C">
              <w:rPr>
                <w:rStyle w:val="FormatvorlageArial"/>
                <w:sz w:val="18"/>
                <w:szCs w:val="18"/>
                <w:lang w:val="en-GB"/>
              </w:rPr>
              <w:t xml:space="preserve">Chimneys – Clay/ceramic outer walls – Requirements and test methods </w:t>
            </w:r>
          </w:p>
        </w:tc>
        <w:tc>
          <w:tcPr>
            <w:tcW w:w="1814" w:type="dxa"/>
            <w:vAlign w:val="center"/>
          </w:tcPr>
          <w:p w:rsidR="00F92CFD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D92177">
              <w:rPr>
                <w:rStyle w:val="FormatvorlageArial"/>
                <w:sz w:val="18"/>
                <w:szCs w:val="18"/>
                <w:lang w:val="en-GB"/>
              </w:rPr>
              <w:t>Standard published</w:t>
            </w:r>
          </w:p>
          <w:p w:rsidR="00F92CFD" w:rsidRPr="00D92177" w:rsidRDefault="00F92CFD" w:rsidP="00D5097C">
            <w:pPr>
              <w:spacing w:before="40" w:after="40"/>
              <w:rPr>
                <w:b/>
                <w:szCs w:val="18"/>
                <w:lang w:val="en-GB"/>
              </w:rPr>
            </w:pPr>
            <w:r>
              <w:rPr>
                <w:rStyle w:val="FormatvorlageArial"/>
                <w:sz w:val="18"/>
                <w:szCs w:val="18"/>
                <w:lang w:val="en-GB"/>
              </w:rPr>
              <w:t>Rev. in processing</w:t>
            </w:r>
          </w:p>
        </w:tc>
        <w:tc>
          <w:tcPr>
            <w:tcW w:w="851" w:type="dxa"/>
            <w:vAlign w:val="center"/>
          </w:tcPr>
          <w:p w:rsidR="00F92CFD" w:rsidRPr="001C59F7" w:rsidRDefault="00F92CFD" w:rsidP="00D5097C">
            <w:pPr>
              <w:pStyle w:val="FormatvorlageArial9ptZentriert"/>
              <w:spacing w:before="40" w:after="40"/>
              <w:rPr>
                <w:lang w:val="en-GB"/>
              </w:rPr>
            </w:pPr>
            <w:r w:rsidRPr="001C59F7">
              <w:rPr>
                <w:lang w:val="en-GB"/>
              </w:rPr>
              <w:t>yes</w:t>
            </w:r>
          </w:p>
        </w:tc>
        <w:tc>
          <w:tcPr>
            <w:tcW w:w="2324" w:type="dxa"/>
            <w:vAlign w:val="center"/>
          </w:tcPr>
          <w:p w:rsidR="00F92CFD" w:rsidRDefault="00F92CFD" w:rsidP="00F92CFD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</w:p>
          <w:p w:rsidR="00F92CFD" w:rsidRPr="004C63B0" w:rsidRDefault="00F92CFD" w:rsidP="00F92CFD">
            <w:pPr>
              <w:spacing w:before="40" w:after="40"/>
              <w:rPr>
                <w:szCs w:val="18"/>
                <w:lang w:val="en-GB"/>
              </w:rPr>
            </w:pPr>
            <w:r>
              <w:rPr>
                <w:lang w:val="en-US"/>
              </w:rPr>
              <w:t>A</w:t>
            </w:r>
            <w:r w:rsidRPr="00EE791B">
              <w:rPr>
                <w:lang w:val="en-US"/>
              </w:rPr>
              <w:t>daptation to CPR</w:t>
            </w:r>
          </w:p>
        </w:tc>
        <w:tc>
          <w:tcPr>
            <w:tcW w:w="1247" w:type="dxa"/>
            <w:vAlign w:val="center"/>
          </w:tcPr>
          <w:p w:rsidR="00F92CFD" w:rsidRDefault="00F92CFD" w:rsidP="00D5097C">
            <w:pPr>
              <w:spacing w:before="40" w:after="40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July</w:t>
            </w:r>
            <w:r w:rsidRPr="004C63B0">
              <w:rPr>
                <w:szCs w:val="18"/>
                <w:lang w:val="en-GB"/>
              </w:rPr>
              <w:t xml:space="preserve"> 2005</w:t>
            </w:r>
          </w:p>
          <w:p w:rsidR="00F92CFD" w:rsidRPr="004C63B0" w:rsidRDefault="00F92CFD" w:rsidP="00D5097C">
            <w:pPr>
              <w:spacing w:before="40" w:after="40"/>
              <w:rPr>
                <w:szCs w:val="18"/>
                <w:lang w:val="en-GB"/>
              </w:rPr>
            </w:pPr>
          </w:p>
        </w:tc>
        <w:tc>
          <w:tcPr>
            <w:tcW w:w="1247" w:type="dxa"/>
            <w:vAlign w:val="center"/>
          </w:tcPr>
          <w:p w:rsidR="00F92CFD" w:rsidRDefault="00F92CFD" w:rsidP="00D5097C">
            <w:pPr>
              <w:spacing w:before="40" w:after="40"/>
              <w:rPr>
                <w:szCs w:val="18"/>
              </w:rPr>
            </w:pPr>
            <w:r>
              <w:rPr>
                <w:szCs w:val="18"/>
              </w:rPr>
              <w:t>2006-05-01</w:t>
            </w:r>
          </w:p>
          <w:p w:rsidR="00F92CFD" w:rsidRPr="00ED7D62" w:rsidRDefault="00F92CFD" w:rsidP="00D5097C">
            <w:pPr>
              <w:spacing w:before="40" w:after="40"/>
              <w:rPr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F92CFD" w:rsidRDefault="00F92CFD" w:rsidP="00D92177">
            <w:pPr>
              <w:spacing w:before="40" w:after="40"/>
              <w:rPr>
                <w:szCs w:val="18"/>
              </w:rPr>
            </w:pPr>
            <w:r>
              <w:rPr>
                <w:szCs w:val="18"/>
              </w:rPr>
              <w:t>2007-05-01</w:t>
            </w:r>
          </w:p>
          <w:p w:rsidR="00F92CFD" w:rsidRPr="00ED7D62" w:rsidRDefault="00F92CFD" w:rsidP="00D92177">
            <w:pPr>
              <w:spacing w:before="40" w:after="40"/>
              <w:rPr>
                <w:szCs w:val="18"/>
              </w:rPr>
            </w:pPr>
          </w:p>
        </w:tc>
      </w:tr>
      <w:tr w:rsidR="00F92CFD" w:rsidRPr="007E3A72" w:rsidTr="0031127D">
        <w:trPr>
          <w:trHeight w:val="397"/>
          <w:jc w:val="center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92CFD" w:rsidRPr="00ED7D62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2CFD" w:rsidRPr="00ED7D62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</w:rPr>
            </w:pPr>
            <w:r w:rsidRPr="00ED7D62">
              <w:rPr>
                <w:rStyle w:val="FormatvorlageArial"/>
                <w:sz w:val="18"/>
                <w:szCs w:val="18"/>
              </w:rPr>
              <w:t>13502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F92CFD" w:rsidRPr="009E4D0C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9E4D0C">
              <w:rPr>
                <w:rStyle w:val="FormatvorlageArial"/>
                <w:sz w:val="18"/>
                <w:szCs w:val="18"/>
                <w:lang w:val="en-GB"/>
              </w:rPr>
              <w:t>Chimneys – Requirements and test methods for clay/</w:t>
            </w:r>
            <w:r>
              <w:rPr>
                <w:rStyle w:val="FormatvorlageArial"/>
                <w:sz w:val="18"/>
                <w:szCs w:val="18"/>
                <w:lang w:val="en-GB"/>
              </w:rPr>
              <w:t xml:space="preserve"> </w:t>
            </w:r>
            <w:r w:rsidRPr="009E4D0C">
              <w:rPr>
                <w:rStyle w:val="FormatvorlageArial"/>
                <w:sz w:val="18"/>
                <w:szCs w:val="18"/>
                <w:lang w:val="en-GB"/>
              </w:rPr>
              <w:t>ceramic flue terminals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F92CFD" w:rsidRPr="004C63B0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1F5E2D">
              <w:rPr>
                <w:rStyle w:val="FormatvorlageArial"/>
                <w:sz w:val="18"/>
                <w:szCs w:val="18"/>
                <w:lang w:val="en-GB"/>
              </w:rPr>
              <w:t>Standard published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2CFD" w:rsidRPr="001C59F7" w:rsidRDefault="00F92CFD" w:rsidP="00D5097C">
            <w:pPr>
              <w:pStyle w:val="FormatvorlageArial9ptZentriert"/>
              <w:spacing w:before="40" w:after="40"/>
              <w:rPr>
                <w:lang w:val="en-GB"/>
              </w:rPr>
            </w:pPr>
            <w:r w:rsidRPr="001C59F7">
              <w:rPr>
                <w:lang w:val="en-GB"/>
              </w:rPr>
              <w:t>yes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F92CFD" w:rsidRPr="001F5E2D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</w:p>
        </w:tc>
        <w:tc>
          <w:tcPr>
            <w:tcW w:w="1247" w:type="dxa"/>
            <w:vAlign w:val="center"/>
          </w:tcPr>
          <w:p w:rsidR="00F92CFD" w:rsidRPr="004C63B0" w:rsidRDefault="00F92CFD" w:rsidP="00D5097C">
            <w:pPr>
              <w:spacing w:before="40" w:after="40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October</w:t>
            </w:r>
            <w:r w:rsidRPr="004C63B0">
              <w:rPr>
                <w:szCs w:val="18"/>
                <w:lang w:val="en-GB"/>
              </w:rPr>
              <w:t xml:space="preserve"> 200</w:t>
            </w:r>
            <w:r>
              <w:rPr>
                <w:szCs w:val="18"/>
                <w:lang w:val="en-GB"/>
              </w:rPr>
              <w:t>2</w:t>
            </w:r>
          </w:p>
        </w:tc>
        <w:tc>
          <w:tcPr>
            <w:tcW w:w="1247" w:type="dxa"/>
            <w:vAlign w:val="center"/>
          </w:tcPr>
          <w:p w:rsidR="00F92CFD" w:rsidRPr="00ED7D62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</w:rPr>
            </w:pPr>
            <w:r>
              <w:rPr>
                <w:rStyle w:val="FormatvorlageArial"/>
                <w:sz w:val="18"/>
                <w:szCs w:val="18"/>
              </w:rPr>
              <w:t>2003-08-01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F92CFD" w:rsidRPr="00ED7D62" w:rsidRDefault="00F92CFD" w:rsidP="007A3C3D">
            <w:pPr>
              <w:rPr>
                <w:rStyle w:val="FormatvorlageArial"/>
                <w:sz w:val="18"/>
                <w:szCs w:val="18"/>
              </w:rPr>
            </w:pPr>
            <w:r>
              <w:rPr>
                <w:rStyle w:val="FormatvorlageArial"/>
                <w:sz w:val="18"/>
                <w:szCs w:val="18"/>
              </w:rPr>
              <w:t>2004-08-01</w:t>
            </w:r>
          </w:p>
        </w:tc>
      </w:tr>
      <w:tr w:rsidR="00F92CFD" w:rsidRPr="006941F0" w:rsidTr="0031127D">
        <w:trPr>
          <w:trHeight w:val="170"/>
          <w:jc w:val="center"/>
        </w:trPr>
        <w:tc>
          <w:tcPr>
            <w:tcW w:w="1559" w:type="dxa"/>
            <w:shd w:val="clear" w:color="auto" w:fill="808080"/>
            <w:vAlign w:val="center"/>
          </w:tcPr>
          <w:p w:rsidR="00F92CFD" w:rsidRPr="00ED7D62" w:rsidRDefault="00F92CFD" w:rsidP="0084073C">
            <w:pPr>
              <w:rPr>
                <w:szCs w:val="18"/>
                <w:highlight w:val="yellow"/>
              </w:rPr>
            </w:pPr>
          </w:p>
        </w:tc>
        <w:tc>
          <w:tcPr>
            <w:tcW w:w="851" w:type="dxa"/>
            <w:shd w:val="clear" w:color="auto" w:fill="808080"/>
            <w:vAlign w:val="center"/>
          </w:tcPr>
          <w:p w:rsidR="00F92CFD" w:rsidRPr="00ED7D62" w:rsidRDefault="00F92CFD" w:rsidP="0084073C">
            <w:pPr>
              <w:rPr>
                <w:szCs w:val="18"/>
                <w:highlight w:val="yellow"/>
              </w:rPr>
            </w:pPr>
          </w:p>
        </w:tc>
        <w:tc>
          <w:tcPr>
            <w:tcW w:w="4819" w:type="dxa"/>
            <w:shd w:val="clear" w:color="auto" w:fill="808080"/>
            <w:vAlign w:val="center"/>
          </w:tcPr>
          <w:p w:rsidR="00F92CFD" w:rsidRPr="00ED7D62" w:rsidRDefault="00F92CFD" w:rsidP="0084073C">
            <w:pPr>
              <w:rPr>
                <w:szCs w:val="18"/>
                <w:highlight w:val="yellow"/>
              </w:rPr>
            </w:pPr>
          </w:p>
        </w:tc>
        <w:tc>
          <w:tcPr>
            <w:tcW w:w="1814" w:type="dxa"/>
            <w:shd w:val="clear" w:color="auto" w:fill="808080"/>
            <w:vAlign w:val="center"/>
          </w:tcPr>
          <w:p w:rsidR="00F92CFD" w:rsidRPr="00ED7D62" w:rsidRDefault="00F92CFD" w:rsidP="0084073C">
            <w:pPr>
              <w:rPr>
                <w:szCs w:val="18"/>
                <w:highlight w:val="yellow"/>
              </w:rPr>
            </w:pPr>
          </w:p>
        </w:tc>
        <w:tc>
          <w:tcPr>
            <w:tcW w:w="851" w:type="dxa"/>
            <w:shd w:val="clear" w:color="auto" w:fill="808080"/>
            <w:vAlign w:val="center"/>
          </w:tcPr>
          <w:p w:rsidR="00F92CFD" w:rsidRPr="00ED7D62" w:rsidRDefault="00F92CFD" w:rsidP="0084073C">
            <w:pPr>
              <w:jc w:val="center"/>
              <w:rPr>
                <w:szCs w:val="18"/>
                <w:highlight w:val="yellow"/>
              </w:rPr>
            </w:pPr>
          </w:p>
        </w:tc>
        <w:tc>
          <w:tcPr>
            <w:tcW w:w="2324" w:type="dxa"/>
            <w:shd w:val="clear" w:color="auto" w:fill="808080"/>
            <w:vAlign w:val="center"/>
          </w:tcPr>
          <w:p w:rsidR="00F92CFD" w:rsidRPr="00ED7D62" w:rsidRDefault="00F92CFD" w:rsidP="0084073C">
            <w:pPr>
              <w:rPr>
                <w:szCs w:val="18"/>
                <w:highlight w:val="yellow"/>
              </w:rPr>
            </w:pPr>
          </w:p>
        </w:tc>
        <w:tc>
          <w:tcPr>
            <w:tcW w:w="1247" w:type="dxa"/>
            <w:shd w:val="clear" w:color="auto" w:fill="808080"/>
            <w:vAlign w:val="center"/>
          </w:tcPr>
          <w:p w:rsidR="00F92CFD" w:rsidRPr="00ED7D62" w:rsidRDefault="00F92CFD" w:rsidP="0084073C">
            <w:pPr>
              <w:rPr>
                <w:szCs w:val="18"/>
                <w:highlight w:val="yellow"/>
              </w:rPr>
            </w:pPr>
          </w:p>
        </w:tc>
        <w:tc>
          <w:tcPr>
            <w:tcW w:w="1247" w:type="dxa"/>
            <w:shd w:val="clear" w:color="auto" w:fill="808080"/>
            <w:vAlign w:val="center"/>
          </w:tcPr>
          <w:p w:rsidR="00F92CFD" w:rsidRPr="00ED7D62" w:rsidRDefault="00F92CFD" w:rsidP="0084073C">
            <w:pPr>
              <w:rPr>
                <w:szCs w:val="18"/>
                <w:highlight w:val="yellow"/>
              </w:rPr>
            </w:pPr>
          </w:p>
        </w:tc>
        <w:tc>
          <w:tcPr>
            <w:tcW w:w="1247" w:type="dxa"/>
            <w:shd w:val="clear" w:color="auto" w:fill="808080"/>
            <w:vAlign w:val="center"/>
          </w:tcPr>
          <w:p w:rsidR="00F92CFD" w:rsidRPr="00ED7D62" w:rsidRDefault="00F92CFD" w:rsidP="0084073C">
            <w:pPr>
              <w:rPr>
                <w:szCs w:val="18"/>
                <w:highlight w:val="yellow"/>
              </w:rPr>
            </w:pPr>
          </w:p>
        </w:tc>
      </w:tr>
      <w:tr w:rsidR="00F92CFD" w:rsidRPr="00BE3A92" w:rsidTr="0031127D">
        <w:trPr>
          <w:trHeight w:val="397"/>
          <w:jc w:val="center"/>
        </w:trPr>
        <w:tc>
          <w:tcPr>
            <w:tcW w:w="1559" w:type="dxa"/>
            <w:vAlign w:val="center"/>
          </w:tcPr>
          <w:p w:rsidR="00F92CFD" w:rsidRPr="00ED7D62" w:rsidRDefault="00F92CFD" w:rsidP="00D5097C">
            <w:pPr>
              <w:pageBreakBefore/>
              <w:spacing w:before="40" w:after="40"/>
              <w:rPr>
                <w:rStyle w:val="Formatvorlage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92CFD" w:rsidRPr="00ED7D62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</w:rPr>
            </w:pPr>
            <w:r w:rsidRPr="00ED7D62">
              <w:rPr>
                <w:rStyle w:val="FormatvorlageArial"/>
                <w:sz w:val="18"/>
                <w:szCs w:val="18"/>
              </w:rPr>
              <w:t>14241-1</w:t>
            </w:r>
          </w:p>
        </w:tc>
        <w:tc>
          <w:tcPr>
            <w:tcW w:w="4819" w:type="dxa"/>
            <w:vAlign w:val="center"/>
          </w:tcPr>
          <w:p w:rsidR="00F92CFD" w:rsidRPr="007332DA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7332DA">
              <w:rPr>
                <w:rStyle w:val="FormatvorlageArial"/>
                <w:sz w:val="18"/>
                <w:szCs w:val="18"/>
                <w:lang w:val="en-GB"/>
              </w:rPr>
              <w:t xml:space="preserve">Chimneys – </w:t>
            </w:r>
            <w:r w:rsidRPr="00B30F00">
              <w:rPr>
                <w:rStyle w:val="FormatvorlageArial"/>
                <w:sz w:val="18"/>
                <w:szCs w:val="18"/>
                <w:lang w:val="en-GB"/>
              </w:rPr>
              <w:t>Elastomeric</w:t>
            </w:r>
            <w:r w:rsidRPr="007332DA">
              <w:rPr>
                <w:rStyle w:val="FormatvorlageArial"/>
                <w:sz w:val="18"/>
                <w:szCs w:val="18"/>
                <w:lang w:val="en-GB"/>
              </w:rPr>
              <w:t xml:space="preserve"> seals and elastomeric sealants – Material requirements and test methods – </w:t>
            </w:r>
            <w:r>
              <w:rPr>
                <w:rStyle w:val="FormatvorlageArial"/>
                <w:sz w:val="18"/>
                <w:szCs w:val="18"/>
                <w:lang w:val="en-GB"/>
              </w:rPr>
              <w:br/>
            </w:r>
            <w:r w:rsidRPr="007332DA">
              <w:rPr>
                <w:rStyle w:val="FormatvorlageArial"/>
                <w:sz w:val="18"/>
                <w:szCs w:val="18"/>
                <w:lang w:val="en-GB"/>
              </w:rPr>
              <w:t>Part 1: Seals in flue liners</w:t>
            </w:r>
          </w:p>
        </w:tc>
        <w:tc>
          <w:tcPr>
            <w:tcW w:w="1814" w:type="dxa"/>
            <w:vAlign w:val="center"/>
          </w:tcPr>
          <w:p w:rsidR="00F92CFD" w:rsidRPr="004C63B0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1F5E2D">
              <w:rPr>
                <w:rStyle w:val="FormatvorlageArial"/>
                <w:sz w:val="18"/>
                <w:szCs w:val="18"/>
                <w:lang w:val="en-GB"/>
              </w:rPr>
              <w:t>Standard published</w:t>
            </w:r>
          </w:p>
        </w:tc>
        <w:tc>
          <w:tcPr>
            <w:tcW w:w="851" w:type="dxa"/>
            <w:vAlign w:val="center"/>
          </w:tcPr>
          <w:p w:rsidR="00F92CFD" w:rsidRPr="001C59F7" w:rsidRDefault="00F92CFD" w:rsidP="00D5097C">
            <w:pPr>
              <w:spacing w:before="40" w:after="40"/>
              <w:ind w:left="-84" w:right="-70"/>
              <w:jc w:val="center"/>
              <w:rPr>
                <w:rStyle w:val="FormatvorlageArial"/>
                <w:sz w:val="18"/>
                <w:szCs w:val="18"/>
                <w:lang w:val="en-GB"/>
              </w:rPr>
            </w:pPr>
            <w:r w:rsidRPr="001C59F7">
              <w:rPr>
                <w:rStyle w:val="FormatvorlageArial"/>
                <w:sz w:val="18"/>
                <w:szCs w:val="18"/>
                <w:lang w:val="en-GB"/>
              </w:rPr>
              <w:t>Support standard</w:t>
            </w:r>
          </w:p>
        </w:tc>
        <w:tc>
          <w:tcPr>
            <w:tcW w:w="2324" w:type="dxa"/>
            <w:vAlign w:val="center"/>
          </w:tcPr>
          <w:p w:rsidR="00F92CFD" w:rsidRPr="004C63B0" w:rsidRDefault="00F92CFD" w:rsidP="00D5097C">
            <w:pPr>
              <w:spacing w:before="40" w:after="40"/>
              <w:rPr>
                <w:szCs w:val="18"/>
                <w:lang w:val="en-GB"/>
              </w:rPr>
            </w:pPr>
          </w:p>
        </w:tc>
        <w:tc>
          <w:tcPr>
            <w:tcW w:w="1247" w:type="dxa"/>
            <w:vAlign w:val="center"/>
          </w:tcPr>
          <w:p w:rsidR="00F92CFD" w:rsidRPr="00ED7D62" w:rsidRDefault="00F92CFD" w:rsidP="00D5097C">
            <w:pPr>
              <w:spacing w:before="40" w:after="40"/>
              <w:rPr>
                <w:szCs w:val="18"/>
              </w:rPr>
            </w:pPr>
            <w:r>
              <w:rPr>
                <w:szCs w:val="18"/>
              </w:rPr>
              <w:t>August</w:t>
            </w:r>
            <w:r w:rsidRPr="00ED7D62">
              <w:rPr>
                <w:szCs w:val="18"/>
              </w:rPr>
              <w:t xml:space="preserve"> 20</w:t>
            </w:r>
            <w:r>
              <w:rPr>
                <w:szCs w:val="18"/>
              </w:rPr>
              <w:t>13</w:t>
            </w:r>
          </w:p>
        </w:tc>
        <w:tc>
          <w:tcPr>
            <w:tcW w:w="1247" w:type="dxa"/>
            <w:vAlign w:val="center"/>
          </w:tcPr>
          <w:p w:rsidR="00F92CFD" w:rsidRPr="00BE3A92" w:rsidRDefault="00F92CFD" w:rsidP="00D5097C">
            <w:pPr>
              <w:spacing w:before="40" w:after="40"/>
              <w:rPr>
                <w:szCs w:val="18"/>
                <w:lang w:val="en-US"/>
              </w:rPr>
            </w:pPr>
          </w:p>
        </w:tc>
        <w:tc>
          <w:tcPr>
            <w:tcW w:w="1247" w:type="dxa"/>
            <w:vAlign w:val="center"/>
          </w:tcPr>
          <w:p w:rsidR="00F92CFD" w:rsidRPr="00BE3A92" w:rsidRDefault="00F92CFD" w:rsidP="00AF07B1">
            <w:pPr>
              <w:rPr>
                <w:szCs w:val="18"/>
                <w:lang w:val="en-US"/>
              </w:rPr>
            </w:pPr>
            <w:r>
              <w:rPr>
                <w:szCs w:val="18"/>
              </w:rPr>
              <w:t>2014-02-28</w:t>
            </w:r>
          </w:p>
        </w:tc>
      </w:tr>
      <w:tr w:rsidR="00F92CFD" w:rsidRPr="008A22BB" w:rsidTr="00067550">
        <w:trPr>
          <w:trHeight w:val="397"/>
          <w:jc w:val="center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92CFD" w:rsidRPr="00BE3A92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2CFD" w:rsidRPr="00BE3A92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  <w:r w:rsidRPr="00BE3A92">
              <w:rPr>
                <w:rStyle w:val="FormatvorlageArial"/>
                <w:sz w:val="18"/>
                <w:szCs w:val="18"/>
                <w:lang w:val="en-US"/>
              </w:rPr>
              <w:t>14471</w:t>
            </w:r>
            <w:r>
              <w:rPr>
                <w:rStyle w:val="FormatvorlageArial"/>
                <w:sz w:val="18"/>
                <w:szCs w:val="18"/>
                <w:lang w:val="en-US"/>
              </w:rPr>
              <w:t xml:space="preserve"> +A1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F92CFD" w:rsidRPr="009E4D0C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9E4D0C">
              <w:rPr>
                <w:rStyle w:val="FormatvorlageArial"/>
                <w:sz w:val="18"/>
                <w:szCs w:val="18"/>
                <w:lang w:val="en-GB"/>
              </w:rPr>
              <w:t>Chimneys – System chimneys with plastic flue liners – Requirements and test methods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F92CFD" w:rsidRPr="004C63B0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1F5E2D">
              <w:rPr>
                <w:rStyle w:val="FormatvorlageArial"/>
                <w:sz w:val="18"/>
                <w:szCs w:val="18"/>
                <w:lang w:val="en-GB"/>
              </w:rPr>
              <w:t>Standard published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2CFD" w:rsidRPr="001C59F7" w:rsidRDefault="00F92CFD" w:rsidP="00D5097C">
            <w:pPr>
              <w:pStyle w:val="FormatvorlageArial9ptZentriert"/>
              <w:spacing w:before="40" w:after="40"/>
              <w:rPr>
                <w:lang w:val="en-GB"/>
              </w:rPr>
            </w:pPr>
            <w:r w:rsidRPr="001C59F7">
              <w:rPr>
                <w:lang w:val="en-GB"/>
              </w:rPr>
              <w:t>yes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F92CFD" w:rsidRPr="00EE791B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F92CFD" w:rsidRPr="00ED7D62" w:rsidRDefault="00F92CFD" w:rsidP="00D5097C">
            <w:pPr>
              <w:spacing w:before="40" w:after="40"/>
              <w:rPr>
                <w:szCs w:val="18"/>
              </w:rPr>
            </w:pPr>
            <w:r w:rsidRPr="009E657C">
              <w:rPr>
                <w:szCs w:val="18"/>
                <w:lang w:val="en-US"/>
              </w:rPr>
              <w:t>January</w:t>
            </w:r>
            <w:r>
              <w:rPr>
                <w:szCs w:val="18"/>
              </w:rPr>
              <w:t xml:space="preserve"> 2015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F92CFD" w:rsidRPr="008A22BB" w:rsidRDefault="00F92CFD" w:rsidP="00D5097C">
            <w:pPr>
              <w:spacing w:before="40" w:after="40"/>
              <w:rPr>
                <w:szCs w:val="18"/>
                <w:lang w:val="en-GB"/>
              </w:rPr>
            </w:pPr>
            <w:r>
              <w:rPr>
                <w:szCs w:val="18"/>
              </w:rPr>
              <w:t>2015-07-10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F92CFD" w:rsidRPr="008A22BB" w:rsidRDefault="00F92CFD" w:rsidP="00067550">
            <w:pPr>
              <w:spacing w:before="40" w:after="40"/>
              <w:rPr>
                <w:szCs w:val="18"/>
                <w:lang w:val="en-GB"/>
              </w:rPr>
            </w:pPr>
            <w:r>
              <w:rPr>
                <w:szCs w:val="18"/>
              </w:rPr>
              <w:t>2016-07-10</w:t>
            </w:r>
          </w:p>
        </w:tc>
      </w:tr>
      <w:tr w:rsidR="00F92CFD" w:rsidRPr="008A22BB" w:rsidTr="0031127D">
        <w:trPr>
          <w:trHeight w:val="170"/>
          <w:jc w:val="center"/>
        </w:trPr>
        <w:tc>
          <w:tcPr>
            <w:tcW w:w="1559" w:type="dxa"/>
            <w:shd w:val="clear" w:color="auto" w:fill="808080"/>
            <w:vAlign w:val="center"/>
          </w:tcPr>
          <w:p w:rsidR="00F92CFD" w:rsidRPr="00ED7D62" w:rsidRDefault="00F92CFD" w:rsidP="0084073C">
            <w:pPr>
              <w:rPr>
                <w:szCs w:val="18"/>
                <w:highlight w:val="yellow"/>
              </w:rPr>
            </w:pPr>
          </w:p>
        </w:tc>
        <w:tc>
          <w:tcPr>
            <w:tcW w:w="851" w:type="dxa"/>
            <w:shd w:val="clear" w:color="auto" w:fill="808080"/>
            <w:vAlign w:val="center"/>
          </w:tcPr>
          <w:p w:rsidR="00F92CFD" w:rsidRPr="00ED7D62" w:rsidRDefault="00F92CFD" w:rsidP="0084073C">
            <w:pPr>
              <w:rPr>
                <w:szCs w:val="18"/>
                <w:highlight w:val="yellow"/>
              </w:rPr>
            </w:pPr>
          </w:p>
        </w:tc>
        <w:tc>
          <w:tcPr>
            <w:tcW w:w="4819" w:type="dxa"/>
            <w:shd w:val="clear" w:color="auto" w:fill="808080"/>
            <w:vAlign w:val="center"/>
          </w:tcPr>
          <w:p w:rsidR="00F92CFD" w:rsidRPr="00ED7D62" w:rsidRDefault="00F92CFD" w:rsidP="0084073C">
            <w:pPr>
              <w:rPr>
                <w:szCs w:val="18"/>
                <w:highlight w:val="yellow"/>
              </w:rPr>
            </w:pPr>
          </w:p>
        </w:tc>
        <w:tc>
          <w:tcPr>
            <w:tcW w:w="1814" w:type="dxa"/>
            <w:shd w:val="clear" w:color="auto" w:fill="808080"/>
            <w:vAlign w:val="center"/>
          </w:tcPr>
          <w:p w:rsidR="00F92CFD" w:rsidRPr="00ED7D62" w:rsidRDefault="00F92CFD" w:rsidP="0084073C">
            <w:pPr>
              <w:rPr>
                <w:szCs w:val="18"/>
                <w:highlight w:val="yellow"/>
              </w:rPr>
            </w:pPr>
          </w:p>
        </w:tc>
        <w:tc>
          <w:tcPr>
            <w:tcW w:w="851" w:type="dxa"/>
            <w:shd w:val="clear" w:color="auto" w:fill="808080"/>
            <w:vAlign w:val="center"/>
          </w:tcPr>
          <w:p w:rsidR="00F92CFD" w:rsidRPr="00ED7D62" w:rsidRDefault="00F92CFD" w:rsidP="0084073C">
            <w:pPr>
              <w:jc w:val="center"/>
              <w:rPr>
                <w:szCs w:val="18"/>
                <w:highlight w:val="yellow"/>
              </w:rPr>
            </w:pPr>
          </w:p>
        </w:tc>
        <w:tc>
          <w:tcPr>
            <w:tcW w:w="2324" w:type="dxa"/>
            <w:shd w:val="clear" w:color="auto" w:fill="808080"/>
            <w:vAlign w:val="center"/>
          </w:tcPr>
          <w:p w:rsidR="00F92CFD" w:rsidRPr="00ED7D62" w:rsidRDefault="00F92CFD" w:rsidP="0084073C">
            <w:pPr>
              <w:rPr>
                <w:szCs w:val="18"/>
                <w:highlight w:val="yellow"/>
              </w:rPr>
            </w:pPr>
          </w:p>
        </w:tc>
        <w:tc>
          <w:tcPr>
            <w:tcW w:w="1247" w:type="dxa"/>
            <w:shd w:val="clear" w:color="auto" w:fill="808080"/>
            <w:vAlign w:val="center"/>
          </w:tcPr>
          <w:p w:rsidR="00F92CFD" w:rsidRPr="00ED7D62" w:rsidRDefault="00F92CFD" w:rsidP="0084073C">
            <w:pPr>
              <w:rPr>
                <w:szCs w:val="18"/>
                <w:highlight w:val="yellow"/>
              </w:rPr>
            </w:pPr>
          </w:p>
        </w:tc>
        <w:tc>
          <w:tcPr>
            <w:tcW w:w="1247" w:type="dxa"/>
            <w:shd w:val="clear" w:color="auto" w:fill="808080"/>
            <w:vAlign w:val="center"/>
          </w:tcPr>
          <w:p w:rsidR="00F92CFD" w:rsidRPr="00ED7D62" w:rsidRDefault="00F92CFD" w:rsidP="0084073C">
            <w:pPr>
              <w:rPr>
                <w:szCs w:val="18"/>
                <w:highlight w:val="yellow"/>
              </w:rPr>
            </w:pPr>
          </w:p>
        </w:tc>
        <w:tc>
          <w:tcPr>
            <w:tcW w:w="1247" w:type="dxa"/>
            <w:shd w:val="clear" w:color="auto" w:fill="808080"/>
            <w:vAlign w:val="center"/>
          </w:tcPr>
          <w:p w:rsidR="00F92CFD" w:rsidRPr="00ED7D62" w:rsidRDefault="00F92CFD" w:rsidP="0084073C">
            <w:pPr>
              <w:rPr>
                <w:szCs w:val="18"/>
                <w:highlight w:val="yellow"/>
              </w:rPr>
            </w:pPr>
          </w:p>
        </w:tc>
      </w:tr>
      <w:tr w:rsidR="00F92CFD" w:rsidRPr="003155F8" w:rsidTr="00D60D37">
        <w:trPr>
          <w:trHeight w:val="397"/>
          <w:jc w:val="center"/>
        </w:trPr>
        <w:tc>
          <w:tcPr>
            <w:tcW w:w="1559" w:type="dxa"/>
            <w:vAlign w:val="center"/>
          </w:tcPr>
          <w:p w:rsidR="00F92CFD" w:rsidRPr="00BE3A92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F92CFD" w:rsidRPr="00BE3A92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  <w:r w:rsidRPr="00BE3A92">
              <w:rPr>
                <w:rStyle w:val="FormatvorlageArial"/>
                <w:sz w:val="18"/>
                <w:szCs w:val="18"/>
                <w:lang w:val="en-US"/>
              </w:rPr>
              <w:t>1857</w:t>
            </w:r>
          </w:p>
        </w:tc>
        <w:tc>
          <w:tcPr>
            <w:tcW w:w="4819" w:type="dxa"/>
            <w:vAlign w:val="center"/>
          </w:tcPr>
          <w:p w:rsidR="00F92CFD" w:rsidRPr="009E4D0C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9E4D0C">
              <w:rPr>
                <w:rStyle w:val="FormatvorlageArial"/>
                <w:sz w:val="18"/>
                <w:szCs w:val="18"/>
                <w:lang w:val="en-GB"/>
              </w:rPr>
              <w:t>Chimneys – Components – concrete flue liners</w:t>
            </w:r>
          </w:p>
        </w:tc>
        <w:tc>
          <w:tcPr>
            <w:tcW w:w="1814" w:type="dxa"/>
            <w:vAlign w:val="center"/>
          </w:tcPr>
          <w:p w:rsidR="00F92CFD" w:rsidRPr="004C63B0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6F5395">
              <w:rPr>
                <w:rStyle w:val="FormatvorlageArial"/>
                <w:sz w:val="18"/>
                <w:szCs w:val="18"/>
                <w:lang w:val="en-GB"/>
              </w:rPr>
              <w:t xml:space="preserve">Standard </w:t>
            </w:r>
            <w:r>
              <w:rPr>
                <w:rStyle w:val="FormatvorlageArial"/>
                <w:sz w:val="18"/>
                <w:szCs w:val="18"/>
                <w:lang w:val="en-GB"/>
              </w:rPr>
              <w:t>published</w:t>
            </w:r>
          </w:p>
        </w:tc>
        <w:tc>
          <w:tcPr>
            <w:tcW w:w="851" w:type="dxa"/>
            <w:vAlign w:val="center"/>
          </w:tcPr>
          <w:p w:rsidR="00F92CFD" w:rsidRPr="001C59F7" w:rsidRDefault="00F92CFD" w:rsidP="00D5097C">
            <w:pPr>
              <w:pStyle w:val="FormatvorlageArial9ptZentriert"/>
              <w:spacing w:before="40" w:after="40"/>
              <w:rPr>
                <w:lang w:val="en-GB"/>
              </w:rPr>
            </w:pPr>
            <w:r w:rsidRPr="001C59F7">
              <w:rPr>
                <w:lang w:val="en-GB"/>
              </w:rPr>
              <w:t>yes</w:t>
            </w:r>
          </w:p>
        </w:tc>
        <w:tc>
          <w:tcPr>
            <w:tcW w:w="2324" w:type="dxa"/>
            <w:vAlign w:val="center"/>
          </w:tcPr>
          <w:p w:rsidR="00F92CFD" w:rsidRPr="004C63B0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</w:p>
        </w:tc>
        <w:tc>
          <w:tcPr>
            <w:tcW w:w="1247" w:type="dxa"/>
            <w:vAlign w:val="center"/>
          </w:tcPr>
          <w:p w:rsidR="00F92CFD" w:rsidRPr="004C63B0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>
              <w:rPr>
                <w:rStyle w:val="FormatvorlageArial"/>
                <w:sz w:val="18"/>
                <w:szCs w:val="18"/>
                <w:lang w:val="en-GB"/>
              </w:rPr>
              <w:t>April 2010</w:t>
            </w:r>
          </w:p>
        </w:tc>
        <w:tc>
          <w:tcPr>
            <w:tcW w:w="1247" w:type="dxa"/>
            <w:vAlign w:val="center"/>
          </w:tcPr>
          <w:p w:rsidR="00F92CFD" w:rsidRPr="003155F8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>
              <w:rPr>
                <w:rStyle w:val="FormatvorlageArial"/>
                <w:sz w:val="18"/>
                <w:szCs w:val="18"/>
                <w:lang w:val="en-GB"/>
              </w:rPr>
              <w:t>2011-01-01</w:t>
            </w:r>
          </w:p>
        </w:tc>
        <w:tc>
          <w:tcPr>
            <w:tcW w:w="1247" w:type="dxa"/>
            <w:vAlign w:val="center"/>
          </w:tcPr>
          <w:p w:rsidR="00F92CFD" w:rsidRPr="003155F8" w:rsidRDefault="00F92CFD" w:rsidP="004508D7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>
              <w:rPr>
                <w:rStyle w:val="FormatvorlageArial"/>
                <w:sz w:val="18"/>
                <w:szCs w:val="18"/>
                <w:lang w:val="en-GB"/>
              </w:rPr>
              <w:t>2012-01-01</w:t>
            </w:r>
          </w:p>
        </w:tc>
      </w:tr>
      <w:tr w:rsidR="00F92CFD" w:rsidRPr="00D92177" w:rsidTr="0031127D">
        <w:trPr>
          <w:trHeight w:val="397"/>
          <w:jc w:val="center"/>
        </w:trPr>
        <w:tc>
          <w:tcPr>
            <w:tcW w:w="1559" w:type="dxa"/>
            <w:vAlign w:val="center"/>
          </w:tcPr>
          <w:p w:rsidR="00F92CFD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</w:rPr>
            </w:pPr>
            <w:r>
              <w:rPr>
                <w:rStyle w:val="FormatvorlageArial"/>
                <w:sz w:val="18"/>
                <w:szCs w:val="18"/>
              </w:rPr>
              <w:br/>
            </w:r>
          </w:p>
          <w:p w:rsidR="00F92CFD" w:rsidRPr="00ED7D62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</w:rPr>
            </w:pPr>
            <w:r w:rsidRPr="00ED7D62">
              <w:rPr>
                <w:rStyle w:val="FormatvorlageArial"/>
                <w:sz w:val="18"/>
                <w:szCs w:val="18"/>
              </w:rPr>
              <w:t>00166</w:t>
            </w:r>
            <w:r>
              <w:rPr>
                <w:rStyle w:val="FormatvorlageArial"/>
                <w:sz w:val="18"/>
                <w:szCs w:val="18"/>
              </w:rPr>
              <w:t>104</w:t>
            </w:r>
            <w:r w:rsidRPr="00ED7D62">
              <w:rPr>
                <w:rStyle w:val="FormatvorlageArial"/>
                <w:sz w:val="18"/>
                <w:szCs w:val="18"/>
              </w:rPr>
              <w:t xml:space="preserve"> / WG </w:t>
            </w:r>
            <w:r>
              <w:rPr>
                <w:rStyle w:val="Formatvorlage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F92CFD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</w:rPr>
            </w:pPr>
            <w:r w:rsidRPr="00ED7D62">
              <w:rPr>
                <w:rStyle w:val="FormatvorlageArial"/>
                <w:sz w:val="18"/>
                <w:szCs w:val="18"/>
              </w:rPr>
              <w:t>1858</w:t>
            </w:r>
            <w:r>
              <w:rPr>
                <w:rStyle w:val="FormatvorlageArial"/>
                <w:sz w:val="18"/>
                <w:szCs w:val="18"/>
              </w:rPr>
              <w:t xml:space="preserve"> +A1</w:t>
            </w:r>
          </w:p>
          <w:p w:rsidR="00F92CFD" w:rsidRPr="00ED7D62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</w:rPr>
            </w:pPr>
            <w:proofErr w:type="spellStart"/>
            <w:r>
              <w:rPr>
                <w:rStyle w:val="FormatvorlageArial"/>
                <w:sz w:val="18"/>
                <w:szCs w:val="18"/>
              </w:rPr>
              <w:t>rev</w:t>
            </w:r>
            <w:proofErr w:type="spellEnd"/>
            <w:r>
              <w:rPr>
                <w:rStyle w:val="FormatvorlageArial"/>
                <w:sz w:val="18"/>
                <w:szCs w:val="18"/>
              </w:rPr>
              <w:t>.</w:t>
            </w:r>
          </w:p>
        </w:tc>
        <w:tc>
          <w:tcPr>
            <w:tcW w:w="4819" w:type="dxa"/>
            <w:vAlign w:val="center"/>
          </w:tcPr>
          <w:p w:rsidR="00F92CFD" w:rsidRPr="009E4D0C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9E4D0C">
              <w:rPr>
                <w:rStyle w:val="FormatvorlageArial"/>
                <w:sz w:val="18"/>
                <w:szCs w:val="18"/>
                <w:lang w:val="en-GB"/>
              </w:rPr>
              <w:t>Chimneys – Components – concrete flue blocks</w:t>
            </w:r>
          </w:p>
        </w:tc>
        <w:tc>
          <w:tcPr>
            <w:tcW w:w="1814" w:type="dxa"/>
            <w:vAlign w:val="center"/>
          </w:tcPr>
          <w:p w:rsidR="00F92CFD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6F5395">
              <w:rPr>
                <w:rStyle w:val="FormatvorlageArial"/>
                <w:sz w:val="18"/>
                <w:szCs w:val="18"/>
                <w:lang w:val="en-GB"/>
              </w:rPr>
              <w:t xml:space="preserve">Standard </w:t>
            </w:r>
            <w:r>
              <w:rPr>
                <w:rStyle w:val="FormatvorlageArial"/>
                <w:sz w:val="18"/>
                <w:szCs w:val="18"/>
                <w:lang w:val="en-GB"/>
              </w:rPr>
              <w:t>published</w:t>
            </w:r>
            <w:r>
              <w:rPr>
                <w:rStyle w:val="FormatvorlageArial"/>
                <w:sz w:val="18"/>
                <w:szCs w:val="18"/>
                <w:lang w:val="en-GB"/>
              </w:rPr>
              <w:br/>
            </w:r>
          </w:p>
          <w:p w:rsidR="00F92CFD" w:rsidRPr="006F5395" w:rsidRDefault="00F92CFD" w:rsidP="00AF07B1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>
              <w:rPr>
                <w:rStyle w:val="FormatvorlageArial"/>
                <w:sz w:val="18"/>
                <w:szCs w:val="18"/>
                <w:lang w:val="en-GB"/>
              </w:rPr>
              <w:t>Rev. interrupted</w:t>
            </w:r>
          </w:p>
        </w:tc>
        <w:tc>
          <w:tcPr>
            <w:tcW w:w="851" w:type="dxa"/>
            <w:vAlign w:val="center"/>
          </w:tcPr>
          <w:p w:rsidR="00F92CFD" w:rsidRPr="001C59F7" w:rsidRDefault="00F92CFD" w:rsidP="00D5097C">
            <w:pPr>
              <w:pStyle w:val="FormatvorlageArial9ptZentriert"/>
              <w:spacing w:before="40" w:after="40"/>
              <w:rPr>
                <w:lang w:val="en-GB"/>
              </w:rPr>
            </w:pPr>
            <w:r w:rsidRPr="001C59F7">
              <w:rPr>
                <w:lang w:val="en-GB"/>
              </w:rPr>
              <w:t>yes</w:t>
            </w:r>
          </w:p>
        </w:tc>
        <w:tc>
          <w:tcPr>
            <w:tcW w:w="2324" w:type="dxa"/>
            <w:vAlign w:val="center"/>
          </w:tcPr>
          <w:p w:rsidR="00F92CFD" w:rsidRDefault="00F92CFD" w:rsidP="00D5097C">
            <w:pPr>
              <w:pStyle w:val="StandardWeb"/>
              <w:spacing w:before="40" w:beforeAutospacing="0" w:after="40" w:afterAutospacing="0"/>
              <w:rPr>
                <w:rStyle w:val="formatvorlagearial0"/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Style w:val="formatvorlagearial0"/>
                <w:rFonts w:ascii="Arial" w:hAnsi="Arial" w:cs="Arial"/>
                <w:sz w:val="18"/>
                <w:szCs w:val="18"/>
                <w:lang w:val="en-US"/>
              </w:rPr>
              <w:br/>
            </w:r>
          </w:p>
          <w:p w:rsidR="00F92CFD" w:rsidRPr="0077251E" w:rsidRDefault="00F92CFD" w:rsidP="00D5097C">
            <w:pPr>
              <w:pStyle w:val="StandardWeb"/>
              <w:spacing w:before="40" w:beforeAutospacing="0" w:after="40" w:afterAutospacing="0"/>
              <w:rPr>
                <w:rStyle w:val="FormatvorlageArial"/>
                <w:rFonts w:cs="Arial"/>
                <w:sz w:val="18"/>
                <w:szCs w:val="18"/>
                <w:lang w:val="en-US"/>
              </w:rPr>
            </w:pPr>
            <w:r>
              <w:rPr>
                <w:rStyle w:val="FormatvorlageArial"/>
                <w:rFonts w:cs="Arial"/>
                <w:sz w:val="18"/>
                <w:szCs w:val="18"/>
                <w:lang w:val="en-US"/>
              </w:rPr>
              <w:t>A</w:t>
            </w:r>
            <w:r w:rsidRPr="00B600C4">
              <w:rPr>
                <w:rStyle w:val="FormatvorlageArial"/>
                <w:rFonts w:cs="Arial"/>
                <w:sz w:val="18"/>
                <w:szCs w:val="18"/>
                <w:lang w:val="en-US"/>
              </w:rPr>
              <w:t>daptation to CPR</w:t>
            </w:r>
          </w:p>
        </w:tc>
        <w:tc>
          <w:tcPr>
            <w:tcW w:w="1247" w:type="dxa"/>
            <w:vAlign w:val="center"/>
          </w:tcPr>
          <w:p w:rsidR="00F92CFD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>
              <w:rPr>
                <w:rStyle w:val="FormatvorlageArial"/>
                <w:sz w:val="18"/>
                <w:szCs w:val="18"/>
                <w:lang w:val="en-GB"/>
              </w:rPr>
              <w:t>June 2011</w:t>
            </w:r>
            <w:r>
              <w:rPr>
                <w:rStyle w:val="FormatvorlageArial"/>
                <w:sz w:val="18"/>
                <w:szCs w:val="18"/>
                <w:lang w:val="en-GB"/>
              </w:rPr>
              <w:br/>
            </w:r>
          </w:p>
          <w:p w:rsidR="00F92CFD" w:rsidRPr="004C63B0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</w:p>
        </w:tc>
        <w:tc>
          <w:tcPr>
            <w:tcW w:w="1247" w:type="dxa"/>
            <w:vAlign w:val="center"/>
          </w:tcPr>
          <w:p w:rsidR="00F92CFD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  <w:r w:rsidRPr="00D60D37">
              <w:rPr>
                <w:rStyle w:val="FormatvorlageArial"/>
                <w:sz w:val="18"/>
                <w:szCs w:val="18"/>
                <w:lang w:val="en-US"/>
              </w:rPr>
              <w:t>2012-04-01</w:t>
            </w:r>
            <w:r>
              <w:rPr>
                <w:rStyle w:val="FormatvorlageArial"/>
                <w:sz w:val="18"/>
                <w:szCs w:val="18"/>
                <w:lang w:val="en-US"/>
              </w:rPr>
              <w:br/>
            </w:r>
          </w:p>
          <w:p w:rsidR="00F92CFD" w:rsidRPr="00D60D37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</w:p>
        </w:tc>
        <w:tc>
          <w:tcPr>
            <w:tcW w:w="1247" w:type="dxa"/>
            <w:vAlign w:val="center"/>
          </w:tcPr>
          <w:p w:rsidR="00F92CFD" w:rsidRDefault="00F92CFD" w:rsidP="0077251E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  <w:r w:rsidRPr="00D60D37">
              <w:rPr>
                <w:rStyle w:val="FormatvorlageArial"/>
                <w:sz w:val="18"/>
                <w:szCs w:val="18"/>
                <w:lang w:val="en-US"/>
              </w:rPr>
              <w:t>2013-04-01</w:t>
            </w:r>
            <w:r>
              <w:rPr>
                <w:rStyle w:val="FormatvorlageArial"/>
                <w:sz w:val="18"/>
                <w:szCs w:val="18"/>
                <w:lang w:val="en-US"/>
              </w:rPr>
              <w:br/>
            </w:r>
          </w:p>
          <w:p w:rsidR="00F92CFD" w:rsidRPr="00D60D37" w:rsidRDefault="00F92CFD" w:rsidP="0077251E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</w:p>
        </w:tc>
      </w:tr>
      <w:tr w:rsidR="00F92CFD" w:rsidRPr="00CA6A4B" w:rsidTr="0031127D">
        <w:trPr>
          <w:trHeight w:val="397"/>
          <w:jc w:val="center"/>
        </w:trPr>
        <w:tc>
          <w:tcPr>
            <w:tcW w:w="1559" w:type="dxa"/>
            <w:vAlign w:val="center"/>
          </w:tcPr>
          <w:p w:rsidR="00F92CFD" w:rsidRPr="00D60D37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F92CFD" w:rsidRPr="00D60D37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  <w:r w:rsidRPr="00D60D37">
              <w:rPr>
                <w:rStyle w:val="FormatvorlageArial"/>
                <w:sz w:val="18"/>
                <w:szCs w:val="18"/>
                <w:lang w:val="en-US"/>
              </w:rPr>
              <w:t>12446 rev.</w:t>
            </w:r>
          </w:p>
        </w:tc>
        <w:tc>
          <w:tcPr>
            <w:tcW w:w="4819" w:type="dxa"/>
            <w:vAlign w:val="center"/>
          </w:tcPr>
          <w:p w:rsidR="00F92CFD" w:rsidRPr="009E4D0C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6E0B52">
              <w:rPr>
                <w:rStyle w:val="FormatvorlageArial"/>
                <w:sz w:val="18"/>
                <w:szCs w:val="18"/>
                <w:lang w:val="en-GB"/>
              </w:rPr>
              <w:t>Chim</w:t>
            </w:r>
            <w:r w:rsidRPr="009E4D0C">
              <w:rPr>
                <w:rStyle w:val="FormatvorlageArial"/>
                <w:sz w:val="18"/>
                <w:szCs w:val="18"/>
                <w:lang w:val="en-GB"/>
              </w:rPr>
              <w:t>neys – Components – Concrete outer wall elements</w:t>
            </w:r>
          </w:p>
        </w:tc>
        <w:tc>
          <w:tcPr>
            <w:tcW w:w="1814" w:type="dxa"/>
            <w:vAlign w:val="center"/>
          </w:tcPr>
          <w:p w:rsidR="00F92CFD" w:rsidRPr="006F5395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6F5395">
              <w:rPr>
                <w:rStyle w:val="FormatvorlageArial"/>
                <w:sz w:val="18"/>
                <w:szCs w:val="18"/>
                <w:lang w:val="en-GB"/>
              </w:rPr>
              <w:t>Standard published</w:t>
            </w:r>
          </w:p>
        </w:tc>
        <w:tc>
          <w:tcPr>
            <w:tcW w:w="851" w:type="dxa"/>
            <w:vAlign w:val="center"/>
          </w:tcPr>
          <w:p w:rsidR="00F92CFD" w:rsidRPr="001C59F7" w:rsidRDefault="00F92CFD" w:rsidP="00D5097C">
            <w:pPr>
              <w:pStyle w:val="FormatvorlageArial9ptZentriert"/>
              <w:spacing w:before="40" w:after="40"/>
              <w:rPr>
                <w:lang w:val="en-GB"/>
              </w:rPr>
            </w:pPr>
            <w:r w:rsidRPr="001C59F7">
              <w:rPr>
                <w:lang w:val="en-GB"/>
              </w:rPr>
              <w:t>yes</w:t>
            </w:r>
          </w:p>
        </w:tc>
        <w:tc>
          <w:tcPr>
            <w:tcW w:w="2324" w:type="dxa"/>
            <w:vAlign w:val="center"/>
          </w:tcPr>
          <w:p w:rsidR="00F92CFD" w:rsidRPr="004C63B0" w:rsidRDefault="00F92CFD" w:rsidP="00D5097C">
            <w:pPr>
              <w:spacing w:before="40" w:after="40"/>
              <w:rPr>
                <w:szCs w:val="18"/>
                <w:lang w:val="en-GB"/>
              </w:rPr>
            </w:pPr>
          </w:p>
        </w:tc>
        <w:tc>
          <w:tcPr>
            <w:tcW w:w="1247" w:type="dxa"/>
            <w:vAlign w:val="center"/>
          </w:tcPr>
          <w:p w:rsidR="00F92CFD" w:rsidRPr="004C63B0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>
              <w:rPr>
                <w:rStyle w:val="FormatvorlageArial"/>
                <w:sz w:val="18"/>
                <w:szCs w:val="18"/>
                <w:lang w:val="en-GB"/>
              </w:rPr>
              <w:t>June 2011</w:t>
            </w:r>
          </w:p>
        </w:tc>
        <w:tc>
          <w:tcPr>
            <w:tcW w:w="1247" w:type="dxa"/>
            <w:vAlign w:val="center"/>
          </w:tcPr>
          <w:p w:rsidR="00F92CFD" w:rsidRPr="00ED7D62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</w:rPr>
            </w:pPr>
            <w:r w:rsidRPr="00D60D37">
              <w:rPr>
                <w:rStyle w:val="FormatvorlageArial"/>
                <w:sz w:val="18"/>
                <w:szCs w:val="18"/>
                <w:lang w:val="en-US"/>
              </w:rPr>
              <w:t>2012-</w:t>
            </w:r>
            <w:r>
              <w:rPr>
                <w:rStyle w:val="FormatvorlageArial"/>
                <w:sz w:val="18"/>
                <w:szCs w:val="18"/>
              </w:rPr>
              <w:t>04-01</w:t>
            </w:r>
          </w:p>
        </w:tc>
        <w:tc>
          <w:tcPr>
            <w:tcW w:w="1247" w:type="dxa"/>
            <w:vAlign w:val="center"/>
          </w:tcPr>
          <w:p w:rsidR="00F92CFD" w:rsidRPr="00ED7D62" w:rsidRDefault="00F92CFD" w:rsidP="0077251E">
            <w:pPr>
              <w:spacing w:before="40" w:after="40"/>
              <w:rPr>
                <w:rStyle w:val="FormatvorlageArial"/>
                <w:sz w:val="18"/>
                <w:szCs w:val="18"/>
              </w:rPr>
            </w:pPr>
            <w:r>
              <w:rPr>
                <w:rStyle w:val="FormatvorlageArial"/>
                <w:sz w:val="18"/>
                <w:szCs w:val="18"/>
              </w:rPr>
              <w:t>2013-04-01</w:t>
            </w:r>
          </w:p>
        </w:tc>
      </w:tr>
      <w:tr w:rsidR="00F92CFD" w:rsidRPr="00E65649" w:rsidTr="0031127D">
        <w:trPr>
          <w:trHeight w:val="397"/>
          <w:jc w:val="center"/>
        </w:trPr>
        <w:tc>
          <w:tcPr>
            <w:tcW w:w="1559" w:type="dxa"/>
            <w:vAlign w:val="center"/>
          </w:tcPr>
          <w:p w:rsidR="00F92CFD" w:rsidRPr="00ED7D62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92CFD" w:rsidRPr="00ED7D62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</w:rPr>
            </w:pPr>
            <w:r>
              <w:rPr>
                <w:rStyle w:val="FormatvorlageArial"/>
                <w:sz w:val="18"/>
                <w:szCs w:val="18"/>
              </w:rPr>
              <w:t>16497-1</w:t>
            </w:r>
          </w:p>
        </w:tc>
        <w:tc>
          <w:tcPr>
            <w:tcW w:w="4819" w:type="dxa"/>
            <w:vAlign w:val="center"/>
          </w:tcPr>
          <w:p w:rsidR="00F92CFD" w:rsidRPr="006E0B52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257EA2">
              <w:rPr>
                <w:bCs/>
                <w:iCs/>
                <w:szCs w:val="18"/>
                <w:lang w:val="en-US"/>
              </w:rPr>
              <w:t xml:space="preserve">Chimneys </w:t>
            </w:r>
            <w:r w:rsidRPr="009E4D0C">
              <w:rPr>
                <w:rStyle w:val="FormatvorlageArial"/>
                <w:sz w:val="18"/>
                <w:szCs w:val="18"/>
                <w:lang w:val="en-GB"/>
              </w:rPr>
              <w:t>–</w:t>
            </w:r>
            <w:r w:rsidRPr="00257EA2">
              <w:rPr>
                <w:bCs/>
                <w:iCs/>
                <w:szCs w:val="18"/>
                <w:lang w:val="en-US"/>
              </w:rPr>
              <w:t xml:space="preserve"> Concrete System Chimneys</w:t>
            </w:r>
            <w:r>
              <w:rPr>
                <w:bCs/>
                <w:iCs/>
                <w:szCs w:val="18"/>
                <w:lang w:val="en-US"/>
              </w:rPr>
              <w:br/>
            </w:r>
            <w:r w:rsidRPr="00257EA2">
              <w:rPr>
                <w:bCs/>
                <w:iCs/>
                <w:szCs w:val="18"/>
                <w:lang w:val="en-US"/>
              </w:rPr>
              <w:t xml:space="preserve"> – Part 1: Non-balanced flue applications</w:t>
            </w:r>
          </w:p>
        </w:tc>
        <w:tc>
          <w:tcPr>
            <w:tcW w:w="1814" w:type="dxa"/>
            <w:vAlign w:val="center"/>
          </w:tcPr>
          <w:p w:rsidR="00F92CFD" w:rsidRPr="006F5395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1F5E2D">
              <w:rPr>
                <w:rStyle w:val="FormatvorlageArial"/>
                <w:sz w:val="18"/>
                <w:szCs w:val="18"/>
                <w:lang w:val="en-GB"/>
              </w:rPr>
              <w:t>Standard published</w:t>
            </w:r>
          </w:p>
        </w:tc>
        <w:tc>
          <w:tcPr>
            <w:tcW w:w="851" w:type="dxa"/>
            <w:vAlign w:val="center"/>
          </w:tcPr>
          <w:p w:rsidR="00F92CFD" w:rsidRPr="001C59F7" w:rsidRDefault="00F92CFD" w:rsidP="00D5097C">
            <w:pPr>
              <w:pStyle w:val="FormatvorlageArial9ptZentriert"/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2324" w:type="dxa"/>
            <w:vAlign w:val="center"/>
          </w:tcPr>
          <w:p w:rsidR="00F92CFD" w:rsidRPr="004C63B0" w:rsidRDefault="00F92CFD" w:rsidP="00D5097C">
            <w:pPr>
              <w:spacing w:before="40" w:after="40"/>
              <w:rPr>
                <w:szCs w:val="18"/>
                <w:lang w:val="en-GB"/>
              </w:rPr>
            </w:pPr>
          </w:p>
        </w:tc>
        <w:tc>
          <w:tcPr>
            <w:tcW w:w="1247" w:type="dxa"/>
            <w:vAlign w:val="center"/>
          </w:tcPr>
          <w:p w:rsidR="00F92CFD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proofErr w:type="spellStart"/>
            <w:r>
              <w:rPr>
                <w:rStyle w:val="FormatvorlageArial"/>
                <w:sz w:val="18"/>
                <w:szCs w:val="18"/>
                <w:lang w:val="en-GB"/>
              </w:rPr>
              <w:t>Febr</w:t>
            </w:r>
            <w:proofErr w:type="spellEnd"/>
            <w:r>
              <w:rPr>
                <w:rStyle w:val="FormatvorlageArial"/>
                <w:sz w:val="18"/>
                <w:szCs w:val="18"/>
                <w:lang w:val="en-GB"/>
              </w:rPr>
              <w:t>. 2015</w:t>
            </w:r>
          </w:p>
        </w:tc>
        <w:tc>
          <w:tcPr>
            <w:tcW w:w="1247" w:type="dxa"/>
            <w:vAlign w:val="center"/>
          </w:tcPr>
          <w:p w:rsidR="00F92CFD" w:rsidRPr="00E65649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</w:p>
        </w:tc>
        <w:tc>
          <w:tcPr>
            <w:tcW w:w="1247" w:type="dxa"/>
            <w:vAlign w:val="center"/>
          </w:tcPr>
          <w:p w:rsidR="00F92CFD" w:rsidRPr="00E65649" w:rsidRDefault="00F92CFD" w:rsidP="0077251E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  <w:r>
              <w:rPr>
                <w:rStyle w:val="FormatvorlageArial"/>
                <w:sz w:val="18"/>
                <w:szCs w:val="18"/>
                <w:lang w:val="en-US"/>
              </w:rPr>
              <w:t>2016-11-30</w:t>
            </w:r>
          </w:p>
        </w:tc>
      </w:tr>
      <w:tr w:rsidR="00F92CFD" w:rsidRPr="00E65649" w:rsidTr="0031127D">
        <w:trPr>
          <w:trHeight w:val="397"/>
          <w:jc w:val="center"/>
        </w:trPr>
        <w:tc>
          <w:tcPr>
            <w:tcW w:w="1559" w:type="dxa"/>
            <w:vAlign w:val="center"/>
          </w:tcPr>
          <w:p w:rsidR="00F92CFD" w:rsidRPr="00E65649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  <w:r w:rsidRPr="00E65649">
              <w:rPr>
                <w:rStyle w:val="FormatvorlageArial"/>
                <w:sz w:val="18"/>
                <w:szCs w:val="18"/>
                <w:lang w:val="en-US"/>
              </w:rPr>
              <w:t>0016</w:t>
            </w:r>
            <w:r>
              <w:rPr>
                <w:rStyle w:val="FormatvorlageArial"/>
                <w:sz w:val="18"/>
                <w:szCs w:val="18"/>
                <w:lang w:val="en-US"/>
              </w:rPr>
              <w:t>6099</w:t>
            </w:r>
            <w:r w:rsidRPr="00E65649">
              <w:rPr>
                <w:rStyle w:val="FormatvorlageArial"/>
                <w:sz w:val="18"/>
                <w:szCs w:val="18"/>
                <w:lang w:val="en-US"/>
              </w:rPr>
              <w:t>/ WG 5</w:t>
            </w:r>
          </w:p>
        </w:tc>
        <w:tc>
          <w:tcPr>
            <w:tcW w:w="851" w:type="dxa"/>
            <w:vAlign w:val="center"/>
          </w:tcPr>
          <w:p w:rsidR="00F92CFD" w:rsidRPr="00E65649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  <w:r w:rsidRPr="009E657C">
              <w:rPr>
                <w:rStyle w:val="FormatvorlageArial"/>
                <w:sz w:val="18"/>
                <w:szCs w:val="18"/>
                <w:lang w:val="en-US"/>
              </w:rPr>
              <w:t>16497</w:t>
            </w:r>
            <w:r w:rsidRPr="00E65649">
              <w:rPr>
                <w:rStyle w:val="FormatvorlageArial"/>
                <w:sz w:val="18"/>
                <w:szCs w:val="18"/>
                <w:lang w:val="en-US"/>
              </w:rPr>
              <w:t>-2</w:t>
            </w:r>
          </w:p>
        </w:tc>
        <w:tc>
          <w:tcPr>
            <w:tcW w:w="4819" w:type="dxa"/>
            <w:vAlign w:val="center"/>
          </w:tcPr>
          <w:p w:rsidR="00F92CFD" w:rsidRPr="006E0B52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257EA2">
              <w:rPr>
                <w:bCs/>
                <w:iCs/>
                <w:szCs w:val="18"/>
                <w:lang w:val="en-US"/>
              </w:rPr>
              <w:t xml:space="preserve">Chimneys </w:t>
            </w:r>
            <w:r w:rsidRPr="009E4D0C">
              <w:rPr>
                <w:rStyle w:val="FormatvorlageArial"/>
                <w:sz w:val="18"/>
                <w:szCs w:val="18"/>
                <w:lang w:val="en-GB"/>
              </w:rPr>
              <w:t>–</w:t>
            </w:r>
            <w:r w:rsidRPr="00257EA2">
              <w:rPr>
                <w:bCs/>
                <w:iCs/>
                <w:szCs w:val="18"/>
                <w:lang w:val="en-US"/>
              </w:rPr>
              <w:t xml:space="preserve"> Concrete System Chimneys </w:t>
            </w:r>
            <w:r>
              <w:rPr>
                <w:bCs/>
                <w:iCs/>
                <w:szCs w:val="18"/>
                <w:lang w:val="en-US"/>
              </w:rPr>
              <w:br/>
            </w:r>
            <w:r w:rsidRPr="00257EA2">
              <w:rPr>
                <w:bCs/>
                <w:iCs/>
                <w:szCs w:val="18"/>
                <w:lang w:val="en-US"/>
              </w:rPr>
              <w:t>– Part 2: Balanced flue applications</w:t>
            </w:r>
          </w:p>
        </w:tc>
        <w:tc>
          <w:tcPr>
            <w:tcW w:w="1814" w:type="dxa"/>
            <w:vAlign w:val="center"/>
          </w:tcPr>
          <w:p w:rsidR="00F92CFD" w:rsidRPr="006F5395" w:rsidRDefault="00F92CFD" w:rsidP="001217B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1F5E2D">
              <w:rPr>
                <w:rStyle w:val="FormatvorlageArial"/>
                <w:sz w:val="18"/>
                <w:szCs w:val="18"/>
                <w:lang w:val="en-GB"/>
              </w:rPr>
              <w:t>Standard published</w:t>
            </w:r>
          </w:p>
        </w:tc>
        <w:tc>
          <w:tcPr>
            <w:tcW w:w="851" w:type="dxa"/>
            <w:vAlign w:val="center"/>
          </w:tcPr>
          <w:p w:rsidR="00F92CFD" w:rsidRPr="001C59F7" w:rsidRDefault="00F92CFD" w:rsidP="00D5097C">
            <w:pPr>
              <w:pStyle w:val="FormatvorlageArial9ptZentriert"/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2324" w:type="dxa"/>
            <w:vAlign w:val="center"/>
          </w:tcPr>
          <w:p w:rsidR="00F92CFD" w:rsidRPr="004C63B0" w:rsidRDefault="00F92CFD" w:rsidP="00D5097C">
            <w:pPr>
              <w:spacing w:before="40" w:after="40"/>
              <w:rPr>
                <w:szCs w:val="18"/>
                <w:lang w:val="en-GB"/>
              </w:rPr>
            </w:pPr>
          </w:p>
        </w:tc>
        <w:tc>
          <w:tcPr>
            <w:tcW w:w="1247" w:type="dxa"/>
            <w:vAlign w:val="center"/>
          </w:tcPr>
          <w:p w:rsidR="00F92CFD" w:rsidRDefault="00F92CFD" w:rsidP="00AF07B1">
            <w:pPr>
              <w:spacing w:before="40" w:after="40"/>
              <w:rPr>
                <w:rStyle w:val="FormatvorlageArial"/>
                <w:sz w:val="18"/>
                <w:szCs w:val="18"/>
              </w:rPr>
            </w:pPr>
            <w:r>
              <w:rPr>
                <w:rStyle w:val="FormatvorlageArial"/>
                <w:sz w:val="18"/>
                <w:szCs w:val="18"/>
              </w:rPr>
              <w:t>March 2017</w:t>
            </w:r>
          </w:p>
        </w:tc>
        <w:tc>
          <w:tcPr>
            <w:tcW w:w="1247" w:type="dxa"/>
            <w:vAlign w:val="center"/>
          </w:tcPr>
          <w:p w:rsidR="00F92CFD" w:rsidRDefault="00F92CFD" w:rsidP="001217BC">
            <w:pPr>
              <w:spacing w:before="40" w:after="40"/>
              <w:rPr>
                <w:rStyle w:val="FormatvorlageArial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F92CFD" w:rsidRDefault="00F92CFD" w:rsidP="00AF07B1">
            <w:pPr>
              <w:spacing w:before="40" w:after="40"/>
              <w:rPr>
                <w:rStyle w:val="FormatvorlageArial"/>
                <w:sz w:val="18"/>
                <w:szCs w:val="18"/>
              </w:rPr>
            </w:pPr>
            <w:r>
              <w:rPr>
                <w:rStyle w:val="FormatvorlageArial"/>
                <w:sz w:val="18"/>
                <w:szCs w:val="18"/>
              </w:rPr>
              <w:t>2018-12-31</w:t>
            </w:r>
          </w:p>
        </w:tc>
      </w:tr>
      <w:tr w:rsidR="00F92CFD" w:rsidRPr="00E65649" w:rsidTr="0031127D">
        <w:trPr>
          <w:trHeight w:val="170"/>
          <w:jc w:val="center"/>
        </w:trPr>
        <w:tc>
          <w:tcPr>
            <w:tcW w:w="1559" w:type="dxa"/>
            <w:shd w:val="clear" w:color="auto" w:fill="808080"/>
            <w:vAlign w:val="center"/>
          </w:tcPr>
          <w:p w:rsidR="00F92CFD" w:rsidRPr="00ED7D62" w:rsidRDefault="00F92CFD" w:rsidP="0084073C">
            <w:pPr>
              <w:rPr>
                <w:szCs w:val="18"/>
                <w:highlight w:val="yellow"/>
              </w:rPr>
            </w:pPr>
          </w:p>
        </w:tc>
        <w:tc>
          <w:tcPr>
            <w:tcW w:w="851" w:type="dxa"/>
            <w:shd w:val="clear" w:color="auto" w:fill="808080"/>
            <w:vAlign w:val="center"/>
          </w:tcPr>
          <w:p w:rsidR="00F92CFD" w:rsidRPr="00ED7D62" w:rsidRDefault="00F92CFD" w:rsidP="0084073C">
            <w:pPr>
              <w:rPr>
                <w:szCs w:val="18"/>
                <w:highlight w:val="yellow"/>
              </w:rPr>
            </w:pPr>
          </w:p>
        </w:tc>
        <w:tc>
          <w:tcPr>
            <w:tcW w:w="4819" w:type="dxa"/>
            <w:shd w:val="clear" w:color="auto" w:fill="808080"/>
            <w:vAlign w:val="center"/>
          </w:tcPr>
          <w:p w:rsidR="00F92CFD" w:rsidRPr="00ED7D62" w:rsidRDefault="00F92CFD" w:rsidP="0084073C">
            <w:pPr>
              <w:rPr>
                <w:szCs w:val="18"/>
                <w:highlight w:val="yellow"/>
              </w:rPr>
            </w:pPr>
          </w:p>
        </w:tc>
        <w:tc>
          <w:tcPr>
            <w:tcW w:w="1814" w:type="dxa"/>
            <w:shd w:val="clear" w:color="auto" w:fill="808080"/>
            <w:vAlign w:val="center"/>
          </w:tcPr>
          <w:p w:rsidR="00F92CFD" w:rsidRPr="00ED7D62" w:rsidRDefault="00F92CFD" w:rsidP="0084073C">
            <w:pPr>
              <w:rPr>
                <w:szCs w:val="18"/>
                <w:highlight w:val="yellow"/>
              </w:rPr>
            </w:pPr>
          </w:p>
        </w:tc>
        <w:tc>
          <w:tcPr>
            <w:tcW w:w="851" w:type="dxa"/>
            <w:shd w:val="clear" w:color="auto" w:fill="808080"/>
            <w:vAlign w:val="center"/>
          </w:tcPr>
          <w:p w:rsidR="00F92CFD" w:rsidRPr="00ED7D62" w:rsidRDefault="00F92CFD" w:rsidP="0084073C">
            <w:pPr>
              <w:jc w:val="center"/>
              <w:rPr>
                <w:szCs w:val="18"/>
                <w:highlight w:val="yellow"/>
              </w:rPr>
            </w:pPr>
          </w:p>
        </w:tc>
        <w:tc>
          <w:tcPr>
            <w:tcW w:w="2324" w:type="dxa"/>
            <w:shd w:val="clear" w:color="auto" w:fill="808080"/>
            <w:vAlign w:val="center"/>
          </w:tcPr>
          <w:p w:rsidR="00F92CFD" w:rsidRPr="00ED7D62" w:rsidRDefault="00F92CFD" w:rsidP="0084073C">
            <w:pPr>
              <w:rPr>
                <w:szCs w:val="18"/>
                <w:highlight w:val="yellow"/>
              </w:rPr>
            </w:pPr>
          </w:p>
        </w:tc>
        <w:tc>
          <w:tcPr>
            <w:tcW w:w="1247" w:type="dxa"/>
            <w:shd w:val="clear" w:color="auto" w:fill="808080"/>
            <w:vAlign w:val="center"/>
          </w:tcPr>
          <w:p w:rsidR="00F92CFD" w:rsidRPr="00ED7D62" w:rsidRDefault="00F92CFD" w:rsidP="0084073C">
            <w:pPr>
              <w:rPr>
                <w:szCs w:val="18"/>
                <w:highlight w:val="yellow"/>
              </w:rPr>
            </w:pPr>
          </w:p>
        </w:tc>
        <w:tc>
          <w:tcPr>
            <w:tcW w:w="1247" w:type="dxa"/>
            <w:shd w:val="clear" w:color="auto" w:fill="808080"/>
            <w:vAlign w:val="center"/>
          </w:tcPr>
          <w:p w:rsidR="00F92CFD" w:rsidRPr="00ED7D62" w:rsidRDefault="00F92CFD" w:rsidP="0084073C">
            <w:pPr>
              <w:rPr>
                <w:szCs w:val="18"/>
                <w:highlight w:val="yellow"/>
              </w:rPr>
            </w:pPr>
          </w:p>
        </w:tc>
        <w:tc>
          <w:tcPr>
            <w:tcW w:w="1247" w:type="dxa"/>
            <w:shd w:val="clear" w:color="auto" w:fill="808080"/>
            <w:vAlign w:val="center"/>
          </w:tcPr>
          <w:p w:rsidR="00F92CFD" w:rsidRPr="00ED7D62" w:rsidRDefault="00F92CFD" w:rsidP="0084073C">
            <w:pPr>
              <w:rPr>
                <w:szCs w:val="18"/>
                <w:highlight w:val="yellow"/>
              </w:rPr>
            </w:pPr>
          </w:p>
        </w:tc>
      </w:tr>
      <w:tr w:rsidR="00F92CFD" w:rsidRPr="000E1297" w:rsidTr="0031127D">
        <w:trPr>
          <w:trHeight w:val="397"/>
          <w:jc w:val="center"/>
        </w:trPr>
        <w:tc>
          <w:tcPr>
            <w:tcW w:w="1559" w:type="dxa"/>
            <w:vAlign w:val="center"/>
          </w:tcPr>
          <w:p w:rsidR="00F92CFD" w:rsidRPr="009E657C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  <w:r w:rsidRPr="009E657C">
              <w:rPr>
                <w:rStyle w:val="FormatvorlageArial"/>
                <w:sz w:val="18"/>
                <w:szCs w:val="18"/>
                <w:lang w:val="en-US"/>
              </w:rPr>
              <w:br/>
            </w:r>
          </w:p>
          <w:p w:rsidR="00F92CFD" w:rsidRPr="00ED7D62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</w:rPr>
            </w:pPr>
            <w:r>
              <w:rPr>
                <w:rStyle w:val="FormatvorlageArial"/>
                <w:sz w:val="18"/>
                <w:szCs w:val="18"/>
              </w:rPr>
              <w:t>00166107 / SC 2</w:t>
            </w:r>
          </w:p>
        </w:tc>
        <w:tc>
          <w:tcPr>
            <w:tcW w:w="851" w:type="dxa"/>
            <w:vAlign w:val="center"/>
          </w:tcPr>
          <w:p w:rsidR="00F92CFD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  <w:r w:rsidRPr="00E65649">
              <w:rPr>
                <w:rStyle w:val="FormatvorlageArial"/>
                <w:sz w:val="18"/>
                <w:szCs w:val="18"/>
                <w:lang w:val="en-US"/>
              </w:rPr>
              <w:t>1856-1</w:t>
            </w:r>
            <w:r>
              <w:rPr>
                <w:rStyle w:val="FormatvorlageArial"/>
                <w:sz w:val="18"/>
                <w:szCs w:val="18"/>
                <w:lang w:val="en-US"/>
              </w:rPr>
              <w:br/>
            </w:r>
          </w:p>
          <w:p w:rsidR="00F92CFD" w:rsidRPr="00E65649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  <w:r>
              <w:rPr>
                <w:rStyle w:val="FormatvorlageArial"/>
                <w:sz w:val="18"/>
                <w:szCs w:val="18"/>
                <w:lang w:val="en-US"/>
              </w:rPr>
              <w:t>rev.</w:t>
            </w:r>
          </w:p>
        </w:tc>
        <w:tc>
          <w:tcPr>
            <w:tcW w:w="4819" w:type="dxa"/>
            <w:vAlign w:val="center"/>
          </w:tcPr>
          <w:p w:rsidR="00F92CFD" w:rsidRPr="00BB3E5A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BB3E5A">
              <w:rPr>
                <w:rStyle w:val="FormatvorlageArial"/>
                <w:sz w:val="18"/>
                <w:szCs w:val="18"/>
                <w:lang w:val="en-GB"/>
              </w:rPr>
              <w:t xml:space="preserve">Chimneys – Requirements for metal chimneys – </w:t>
            </w:r>
            <w:r w:rsidRPr="00BB3E5A">
              <w:rPr>
                <w:rStyle w:val="FormatvorlageArial"/>
                <w:sz w:val="18"/>
                <w:szCs w:val="18"/>
                <w:lang w:val="en-GB"/>
              </w:rPr>
              <w:br/>
              <w:t>Part 1 System chimney products</w:t>
            </w:r>
          </w:p>
        </w:tc>
        <w:tc>
          <w:tcPr>
            <w:tcW w:w="1814" w:type="dxa"/>
            <w:vAlign w:val="center"/>
          </w:tcPr>
          <w:p w:rsidR="00F92CFD" w:rsidRDefault="00F92CFD" w:rsidP="00135FA1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6F5395">
              <w:rPr>
                <w:rStyle w:val="FormatvorlageArial"/>
                <w:sz w:val="18"/>
                <w:szCs w:val="18"/>
                <w:lang w:val="en-GB"/>
              </w:rPr>
              <w:t xml:space="preserve">Standard </w:t>
            </w:r>
            <w:r>
              <w:rPr>
                <w:rStyle w:val="FormatvorlageArial"/>
                <w:sz w:val="18"/>
                <w:szCs w:val="18"/>
                <w:lang w:val="en-GB"/>
              </w:rPr>
              <w:t>published</w:t>
            </w:r>
            <w:r>
              <w:rPr>
                <w:rStyle w:val="FormatvorlageArial"/>
                <w:sz w:val="18"/>
                <w:szCs w:val="18"/>
                <w:lang w:val="en-GB"/>
              </w:rPr>
              <w:br/>
            </w:r>
          </w:p>
          <w:p w:rsidR="00F92CFD" w:rsidRPr="006F5395" w:rsidRDefault="00F92CFD" w:rsidP="00135FA1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>
              <w:rPr>
                <w:rStyle w:val="FormatvorlageArial"/>
                <w:sz w:val="18"/>
                <w:szCs w:val="18"/>
                <w:lang w:val="en-GB"/>
              </w:rPr>
              <w:t xml:space="preserve">Rev. </w:t>
            </w:r>
            <w:r w:rsidRPr="00D5097C">
              <w:rPr>
                <w:rStyle w:val="FormatvorlageArial"/>
                <w:sz w:val="18"/>
                <w:szCs w:val="18"/>
                <w:lang w:val="en-GB"/>
              </w:rPr>
              <w:t>in processing</w:t>
            </w:r>
          </w:p>
        </w:tc>
        <w:tc>
          <w:tcPr>
            <w:tcW w:w="851" w:type="dxa"/>
            <w:vAlign w:val="center"/>
          </w:tcPr>
          <w:p w:rsidR="00F92CFD" w:rsidRPr="000E1297" w:rsidRDefault="00F92CFD" w:rsidP="00D5097C">
            <w:pPr>
              <w:pStyle w:val="FormatvorlageArial9ptZentriert"/>
              <w:spacing w:before="40" w:after="40"/>
              <w:rPr>
                <w:lang w:val="en-GB"/>
              </w:rPr>
            </w:pPr>
            <w:r w:rsidRPr="001C59F7">
              <w:rPr>
                <w:lang w:val="en-GB"/>
              </w:rPr>
              <w:t>yes</w:t>
            </w:r>
          </w:p>
        </w:tc>
        <w:tc>
          <w:tcPr>
            <w:tcW w:w="2324" w:type="dxa"/>
            <w:vAlign w:val="center"/>
          </w:tcPr>
          <w:p w:rsidR="00F92CFD" w:rsidRPr="004C63B0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</w:p>
        </w:tc>
        <w:tc>
          <w:tcPr>
            <w:tcW w:w="1247" w:type="dxa"/>
            <w:vAlign w:val="center"/>
          </w:tcPr>
          <w:p w:rsidR="00F92CFD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3402BA">
              <w:rPr>
                <w:rStyle w:val="FormatvorlageArial"/>
                <w:sz w:val="18"/>
                <w:szCs w:val="18"/>
                <w:lang w:val="en-GB"/>
              </w:rPr>
              <w:t>June 2009</w:t>
            </w:r>
            <w:r>
              <w:rPr>
                <w:rStyle w:val="FormatvorlageArial"/>
                <w:sz w:val="18"/>
                <w:szCs w:val="18"/>
                <w:lang w:val="en-GB"/>
              </w:rPr>
              <w:br/>
            </w:r>
          </w:p>
          <w:p w:rsidR="00F92CFD" w:rsidRPr="003402BA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</w:p>
        </w:tc>
        <w:tc>
          <w:tcPr>
            <w:tcW w:w="1247" w:type="dxa"/>
            <w:vAlign w:val="center"/>
          </w:tcPr>
          <w:p w:rsidR="00F92CFD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>
              <w:rPr>
                <w:rStyle w:val="FormatvorlageArial"/>
                <w:sz w:val="18"/>
                <w:szCs w:val="18"/>
                <w:lang w:val="en-GB"/>
              </w:rPr>
              <w:t>2010-03-01</w:t>
            </w:r>
          </w:p>
          <w:p w:rsidR="00F92CFD" w:rsidRPr="000E1297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>
              <w:rPr>
                <w:rStyle w:val="FormatvorlageArial"/>
                <w:sz w:val="18"/>
                <w:szCs w:val="18"/>
                <w:lang w:val="en-GB"/>
              </w:rPr>
              <w:br/>
            </w:r>
          </w:p>
        </w:tc>
        <w:tc>
          <w:tcPr>
            <w:tcW w:w="1247" w:type="dxa"/>
            <w:vAlign w:val="center"/>
          </w:tcPr>
          <w:p w:rsidR="00F92CFD" w:rsidRDefault="00F92CFD" w:rsidP="004508D7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>
              <w:rPr>
                <w:rStyle w:val="FormatvorlageArial"/>
                <w:sz w:val="18"/>
                <w:szCs w:val="18"/>
                <w:lang w:val="en-GB"/>
              </w:rPr>
              <w:t>2011-03-01</w:t>
            </w:r>
            <w:r>
              <w:rPr>
                <w:rStyle w:val="FormatvorlageArial"/>
                <w:sz w:val="18"/>
                <w:szCs w:val="18"/>
                <w:lang w:val="en-GB"/>
              </w:rPr>
              <w:br/>
            </w:r>
          </w:p>
          <w:p w:rsidR="00F92CFD" w:rsidRPr="000E1297" w:rsidRDefault="00F92CFD" w:rsidP="004508D7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</w:p>
        </w:tc>
      </w:tr>
      <w:tr w:rsidR="00F92CFD" w:rsidRPr="00D5097C" w:rsidTr="0031127D">
        <w:trPr>
          <w:trHeight w:val="397"/>
          <w:jc w:val="center"/>
        </w:trPr>
        <w:tc>
          <w:tcPr>
            <w:tcW w:w="1559" w:type="dxa"/>
            <w:vAlign w:val="center"/>
          </w:tcPr>
          <w:p w:rsidR="00F92CFD" w:rsidRPr="00B600C4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  <w:r w:rsidRPr="00B600C4">
              <w:rPr>
                <w:rStyle w:val="FormatvorlageArial"/>
                <w:sz w:val="18"/>
                <w:szCs w:val="18"/>
                <w:lang w:val="en-US"/>
              </w:rPr>
              <w:br/>
            </w:r>
          </w:p>
          <w:p w:rsidR="00F92CFD" w:rsidRPr="00B600C4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  <w:r w:rsidRPr="00B600C4">
              <w:rPr>
                <w:rStyle w:val="FormatvorlageArial"/>
                <w:sz w:val="18"/>
                <w:szCs w:val="18"/>
                <w:lang w:val="en-US"/>
              </w:rPr>
              <w:t>001661</w:t>
            </w:r>
            <w:r>
              <w:rPr>
                <w:rStyle w:val="FormatvorlageArial"/>
                <w:sz w:val="18"/>
                <w:szCs w:val="18"/>
                <w:lang w:val="en-US"/>
              </w:rPr>
              <w:t>11</w:t>
            </w:r>
            <w:r w:rsidRPr="00B600C4">
              <w:rPr>
                <w:rStyle w:val="FormatvorlageArial"/>
                <w:sz w:val="18"/>
                <w:szCs w:val="18"/>
                <w:lang w:val="en-US"/>
              </w:rPr>
              <w:t xml:space="preserve"> / SC 2</w:t>
            </w:r>
          </w:p>
        </w:tc>
        <w:tc>
          <w:tcPr>
            <w:tcW w:w="851" w:type="dxa"/>
            <w:vAlign w:val="center"/>
          </w:tcPr>
          <w:p w:rsidR="00F92CFD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  <w:r w:rsidRPr="00B600C4">
              <w:rPr>
                <w:rStyle w:val="FormatvorlageArial"/>
                <w:sz w:val="18"/>
                <w:szCs w:val="18"/>
                <w:lang w:val="en-US"/>
              </w:rPr>
              <w:t>1856-2</w:t>
            </w:r>
            <w:r>
              <w:rPr>
                <w:rStyle w:val="FormatvorlageArial"/>
                <w:sz w:val="18"/>
                <w:szCs w:val="18"/>
                <w:lang w:val="en-US"/>
              </w:rPr>
              <w:br/>
            </w:r>
          </w:p>
          <w:p w:rsidR="00F92CFD" w:rsidRPr="00B600C4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  <w:r>
              <w:rPr>
                <w:rStyle w:val="FormatvorlageArial"/>
                <w:sz w:val="18"/>
                <w:szCs w:val="18"/>
                <w:lang w:val="en-US"/>
              </w:rPr>
              <w:t>rev.</w:t>
            </w:r>
          </w:p>
        </w:tc>
        <w:tc>
          <w:tcPr>
            <w:tcW w:w="4819" w:type="dxa"/>
            <w:vAlign w:val="center"/>
          </w:tcPr>
          <w:p w:rsidR="00F92CFD" w:rsidRPr="00BB3E5A" w:rsidRDefault="00F92CFD" w:rsidP="0084073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BB3E5A">
              <w:rPr>
                <w:rStyle w:val="FormatvorlageArial"/>
                <w:sz w:val="18"/>
                <w:szCs w:val="18"/>
                <w:lang w:val="en-GB"/>
              </w:rPr>
              <w:t xml:space="preserve">Chimneys – Requirements for metal chimneys – </w:t>
            </w:r>
            <w:r w:rsidRPr="00BB3E5A">
              <w:rPr>
                <w:rStyle w:val="FormatvorlageArial"/>
                <w:sz w:val="18"/>
                <w:szCs w:val="18"/>
                <w:lang w:val="en-GB"/>
              </w:rPr>
              <w:br/>
              <w:t xml:space="preserve">Part 2: </w:t>
            </w:r>
            <w:r>
              <w:rPr>
                <w:rStyle w:val="FormatvorlageArial"/>
                <w:sz w:val="18"/>
                <w:szCs w:val="18"/>
                <w:lang w:val="en-GB"/>
              </w:rPr>
              <w:t>M</w:t>
            </w:r>
            <w:r w:rsidRPr="00BB3E5A">
              <w:rPr>
                <w:rStyle w:val="FormatvorlageArial"/>
                <w:sz w:val="18"/>
                <w:szCs w:val="18"/>
                <w:lang w:val="en-GB"/>
              </w:rPr>
              <w:t>etal liners and connecting flue pipes</w:t>
            </w:r>
          </w:p>
        </w:tc>
        <w:tc>
          <w:tcPr>
            <w:tcW w:w="1814" w:type="dxa"/>
            <w:vAlign w:val="center"/>
          </w:tcPr>
          <w:p w:rsidR="00F92CFD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1F5E2D">
              <w:rPr>
                <w:rStyle w:val="FormatvorlageArial"/>
                <w:sz w:val="18"/>
                <w:szCs w:val="18"/>
                <w:lang w:val="en-GB"/>
              </w:rPr>
              <w:t>Standard published</w:t>
            </w:r>
            <w:r>
              <w:rPr>
                <w:rStyle w:val="FormatvorlageArial"/>
                <w:sz w:val="18"/>
                <w:szCs w:val="18"/>
                <w:lang w:val="en-GB"/>
              </w:rPr>
              <w:br/>
            </w:r>
          </w:p>
          <w:p w:rsidR="00F92CFD" w:rsidRPr="004C63B0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>
              <w:rPr>
                <w:rStyle w:val="FormatvorlageArial"/>
                <w:sz w:val="18"/>
                <w:szCs w:val="18"/>
                <w:lang w:val="en-GB"/>
              </w:rPr>
              <w:t>Rev. in processing</w:t>
            </w:r>
          </w:p>
        </w:tc>
        <w:tc>
          <w:tcPr>
            <w:tcW w:w="851" w:type="dxa"/>
            <w:vAlign w:val="center"/>
          </w:tcPr>
          <w:p w:rsidR="00F92CFD" w:rsidRPr="001C59F7" w:rsidRDefault="00F92CFD" w:rsidP="00D5097C">
            <w:pPr>
              <w:pStyle w:val="FormatvorlageArial9ptZentriert"/>
              <w:spacing w:before="40" w:after="40"/>
              <w:rPr>
                <w:lang w:val="en-GB"/>
              </w:rPr>
            </w:pPr>
            <w:r w:rsidRPr="001C59F7">
              <w:rPr>
                <w:lang w:val="en-GB"/>
              </w:rPr>
              <w:t>yes</w:t>
            </w:r>
          </w:p>
        </w:tc>
        <w:tc>
          <w:tcPr>
            <w:tcW w:w="2324" w:type="dxa"/>
            <w:vAlign w:val="center"/>
          </w:tcPr>
          <w:p w:rsidR="00F92CFD" w:rsidRPr="00817F37" w:rsidRDefault="00F92CFD" w:rsidP="00D5097C">
            <w:pPr>
              <w:spacing w:before="40" w:after="40"/>
              <w:rPr>
                <w:szCs w:val="18"/>
                <w:lang w:val="en-GB"/>
              </w:rPr>
            </w:pPr>
          </w:p>
        </w:tc>
        <w:tc>
          <w:tcPr>
            <w:tcW w:w="1247" w:type="dxa"/>
            <w:vAlign w:val="center"/>
          </w:tcPr>
          <w:p w:rsidR="00F92CFD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3402BA">
              <w:rPr>
                <w:rStyle w:val="FormatvorlageArial"/>
                <w:sz w:val="18"/>
                <w:szCs w:val="18"/>
                <w:lang w:val="en-GB"/>
              </w:rPr>
              <w:t>June 2009</w:t>
            </w:r>
          </w:p>
          <w:p w:rsidR="00F92CFD" w:rsidRPr="003402BA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</w:p>
        </w:tc>
        <w:tc>
          <w:tcPr>
            <w:tcW w:w="1247" w:type="dxa"/>
            <w:vAlign w:val="center"/>
          </w:tcPr>
          <w:p w:rsidR="00F92CFD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>
              <w:rPr>
                <w:rStyle w:val="FormatvorlageArial"/>
                <w:sz w:val="18"/>
                <w:szCs w:val="18"/>
                <w:lang w:val="en-GB"/>
              </w:rPr>
              <w:t>2010-03-01</w:t>
            </w:r>
          </w:p>
          <w:p w:rsidR="00F92CFD" w:rsidRPr="000E1297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</w:p>
        </w:tc>
        <w:tc>
          <w:tcPr>
            <w:tcW w:w="1247" w:type="dxa"/>
            <w:vAlign w:val="center"/>
          </w:tcPr>
          <w:p w:rsidR="00F92CFD" w:rsidRDefault="00F92CFD" w:rsidP="004508D7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>
              <w:rPr>
                <w:rStyle w:val="FormatvorlageArial"/>
                <w:sz w:val="18"/>
                <w:szCs w:val="18"/>
                <w:lang w:val="en-GB"/>
              </w:rPr>
              <w:t>2011-03-01</w:t>
            </w:r>
          </w:p>
          <w:p w:rsidR="00F92CFD" w:rsidRPr="000E1297" w:rsidRDefault="00F92CFD" w:rsidP="004508D7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</w:p>
        </w:tc>
      </w:tr>
      <w:tr w:rsidR="00F92CFD" w:rsidRPr="00AA187C" w:rsidTr="0031127D">
        <w:trPr>
          <w:trHeight w:val="397"/>
          <w:jc w:val="center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92CFD" w:rsidRPr="00F60E89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2CFD" w:rsidRPr="00F60E89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  <w:r w:rsidRPr="00F60E89">
              <w:rPr>
                <w:rStyle w:val="FormatvorlageArial"/>
                <w:sz w:val="18"/>
                <w:szCs w:val="18"/>
                <w:lang w:val="en-US"/>
              </w:rPr>
              <w:t>1859</w:t>
            </w:r>
            <w:r>
              <w:rPr>
                <w:rStyle w:val="FormatvorlageArial"/>
                <w:sz w:val="18"/>
                <w:szCs w:val="18"/>
                <w:lang w:val="en-US"/>
              </w:rPr>
              <w:br/>
            </w:r>
            <w:r w:rsidRPr="00F60E89">
              <w:rPr>
                <w:rStyle w:val="FormatvorlageArial"/>
                <w:sz w:val="18"/>
                <w:szCs w:val="18"/>
                <w:lang w:val="en-US"/>
              </w:rPr>
              <w:t>+A1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F92CFD" w:rsidRPr="00BB3E5A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BB3E5A">
              <w:rPr>
                <w:rStyle w:val="FormatvorlageArial"/>
                <w:sz w:val="18"/>
                <w:szCs w:val="18"/>
                <w:lang w:val="en-GB"/>
              </w:rPr>
              <w:t>Chimneys – Me</w:t>
            </w:r>
            <w:smartTag w:uri="urn:schemas-microsoft-com:office:smarttags" w:element="PersonName">
              <w:r w:rsidRPr="00BB3E5A">
                <w:rPr>
                  <w:rStyle w:val="FormatvorlageArial"/>
                  <w:sz w:val="18"/>
                  <w:szCs w:val="18"/>
                  <w:lang w:val="en-GB"/>
                </w:rPr>
                <w:t>ta</w:t>
              </w:r>
            </w:smartTag>
            <w:r w:rsidRPr="00BB3E5A">
              <w:rPr>
                <w:rStyle w:val="FormatvorlageArial"/>
                <w:sz w:val="18"/>
                <w:szCs w:val="18"/>
                <w:lang w:val="en-GB"/>
              </w:rPr>
              <w:t>l chimneys – Test methods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F92CFD" w:rsidRPr="004C63B0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1F5E2D">
              <w:rPr>
                <w:rStyle w:val="FormatvorlageArial"/>
                <w:sz w:val="18"/>
                <w:szCs w:val="18"/>
                <w:lang w:val="en-GB"/>
              </w:rPr>
              <w:t>S</w:t>
            </w:r>
            <w:smartTag w:uri="urn:schemas-microsoft-com:office:smarttags" w:element="PersonName">
              <w:r w:rsidRPr="001F5E2D">
                <w:rPr>
                  <w:rStyle w:val="FormatvorlageArial"/>
                  <w:sz w:val="18"/>
                  <w:szCs w:val="18"/>
                  <w:lang w:val="en-GB"/>
                </w:rPr>
                <w:t>ta</w:t>
              </w:r>
            </w:smartTag>
            <w:r w:rsidRPr="001F5E2D">
              <w:rPr>
                <w:rStyle w:val="FormatvorlageArial"/>
                <w:sz w:val="18"/>
                <w:szCs w:val="18"/>
                <w:lang w:val="en-GB"/>
              </w:rPr>
              <w:t>ndard published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2CFD" w:rsidRPr="001C59F7" w:rsidRDefault="00F92CFD" w:rsidP="00D5097C">
            <w:pPr>
              <w:pStyle w:val="FormatvorlageArial9ptZentriert"/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F92CFD" w:rsidRPr="00913867" w:rsidRDefault="00F92CFD" w:rsidP="00D5097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18"/>
                <w:lang w:val="en-US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F92CFD" w:rsidRPr="00D5097C" w:rsidRDefault="00F92CFD" w:rsidP="00D5097C">
            <w:pPr>
              <w:spacing w:before="40" w:after="40"/>
              <w:rPr>
                <w:szCs w:val="18"/>
                <w:lang w:val="en-US"/>
              </w:rPr>
            </w:pPr>
            <w:r w:rsidRPr="00D5097C">
              <w:rPr>
                <w:szCs w:val="18"/>
                <w:lang w:val="en-US"/>
              </w:rPr>
              <w:t>April 2013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F92CFD" w:rsidRPr="00AA187C" w:rsidRDefault="00F92CFD" w:rsidP="00D5097C">
            <w:pPr>
              <w:spacing w:before="40" w:after="40"/>
              <w:rPr>
                <w:szCs w:val="18"/>
                <w:lang w:val="en-US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F92CFD" w:rsidRPr="00AA187C" w:rsidRDefault="00F92CFD" w:rsidP="007A3C3D">
            <w:pPr>
              <w:rPr>
                <w:szCs w:val="18"/>
                <w:lang w:val="en-US"/>
              </w:rPr>
            </w:pPr>
          </w:p>
        </w:tc>
      </w:tr>
      <w:tr w:rsidR="00F92CFD" w:rsidRPr="00893DC8" w:rsidTr="0031127D">
        <w:trPr>
          <w:trHeight w:val="397"/>
          <w:jc w:val="center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92CFD" w:rsidRPr="00AA187C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2CFD" w:rsidRPr="0084073C" w:rsidRDefault="00F92CFD" w:rsidP="00D5097C">
            <w:pPr>
              <w:spacing w:before="40" w:after="40"/>
              <w:rPr>
                <w:rStyle w:val="FormatvorlageArial"/>
                <w:strike/>
                <w:sz w:val="18"/>
                <w:szCs w:val="18"/>
                <w:lang w:val="en-US"/>
              </w:rPr>
            </w:pPr>
            <w:r w:rsidRPr="0084073C">
              <w:rPr>
                <w:rStyle w:val="FormatvorlageArial"/>
                <w:strike/>
                <w:sz w:val="18"/>
                <w:szCs w:val="18"/>
                <w:lang w:val="en-US"/>
              </w:rPr>
              <w:t>12391-1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F92CFD" w:rsidRPr="0084073C" w:rsidRDefault="00F92CFD" w:rsidP="00D5097C">
            <w:pPr>
              <w:spacing w:before="40" w:after="40"/>
              <w:rPr>
                <w:rStyle w:val="FormatvorlageArial"/>
                <w:strike/>
                <w:sz w:val="18"/>
                <w:szCs w:val="18"/>
                <w:lang w:val="en-GB"/>
              </w:rPr>
            </w:pPr>
            <w:r w:rsidRPr="0084073C">
              <w:rPr>
                <w:rStyle w:val="FormatvorlageArial"/>
                <w:strike/>
                <w:sz w:val="18"/>
                <w:szCs w:val="18"/>
                <w:lang w:val="en-GB"/>
              </w:rPr>
              <w:t>Chimneys – Execution standard for metal chimneys –</w:t>
            </w:r>
            <w:r w:rsidRPr="0084073C">
              <w:rPr>
                <w:rStyle w:val="FormatvorlageArial"/>
                <w:strike/>
                <w:sz w:val="18"/>
                <w:szCs w:val="18"/>
                <w:lang w:val="en-GB"/>
              </w:rPr>
              <w:br/>
              <w:t xml:space="preserve"> Part 1: Chimneys for non-roomsealed heating appliances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F92CFD" w:rsidRPr="0084073C" w:rsidRDefault="00F92CFD" w:rsidP="00D5097C">
            <w:pPr>
              <w:spacing w:before="40" w:after="40"/>
              <w:rPr>
                <w:szCs w:val="18"/>
                <w:highlight w:val="yellow"/>
                <w:lang w:val="en-GB"/>
              </w:rPr>
            </w:pPr>
            <w:r w:rsidRPr="0084073C">
              <w:rPr>
                <w:rStyle w:val="FormatvorlageArial"/>
                <w:sz w:val="18"/>
                <w:szCs w:val="18"/>
                <w:lang w:val="en-GB"/>
              </w:rPr>
              <w:t>Standard withdrawn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2CFD" w:rsidRPr="001C59F7" w:rsidRDefault="00F92CFD" w:rsidP="00D5097C">
            <w:pPr>
              <w:pStyle w:val="FormatvorlageArial9ptZentriert"/>
              <w:spacing w:before="40" w:after="40"/>
              <w:rPr>
                <w:lang w:val="en-GB"/>
              </w:rPr>
            </w:pPr>
            <w:r w:rsidRPr="001C59F7">
              <w:rPr>
                <w:lang w:val="en-GB"/>
              </w:rPr>
              <w:t>no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F92CFD" w:rsidRPr="00A30445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>
              <w:rPr>
                <w:rStyle w:val="FormatvorlageArial"/>
                <w:sz w:val="18"/>
                <w:szCs w:val="18"/>
                <w:lang w:val="en-GB"/>
              </w:rPr>
              <w:t>R</w:t>
            </w:r>
            <w:r w:rsidRPr="00A30445">
              <w:rPr>
                <w:rStyle w:val="FormatvorlageArial"/>
                <w:sz w:val="18"/>
                <w:szCs w:val="18"/>
                <w:lang w:val="en-GB"/>
              </w:rPr>
              <w:t xml:space="preserve">eplaced by </w:t>
            </w:r>
            <w:r>
              <w:rPr>
                <w:rStyle w:val="FormatvorlageArial"/>
                <w:sz w:val="18"/>
                <w:szCs w:val="18"/>
                <w:lang w:val="en-GB"/>
              </w:rPr>
              <w:br/>
            </w:r>
            <w:r w:rsidRPr="004C63B0">
              <w:rPr>
                <w:rStyle w:val="FormatvorlageArial"/>
                <w:sz w:val="18"/>
                <w:szCs w:val="18"/>
                <w:lang w:val="en-GB"/>
              </w:rPr>
              <w:t>EN 15287-</w:t>
            </w:r>
            <w:r>
              <w:rPr>
                <w:rStyle w:val="Formatvorlage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F92CFD" w:rsidRPr="004C63B0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>
              <w:rPr>
                <w:rStyle w:val="FormatvorlageArial"/>
                <w:sz w:val="18"/>
                <w:szCs w:val="18"/>
                <w:lang w:val="en-GB"/>
              </w:rPr>
              <w:t>Dec.</w:t>
            </w:r>
            <w:r w:rsidRPr="004C63B0">
              <w:rPr>
                <w:rStyle w:val="FormatvorlageArial"/>
                <w:sz w:val="18"/>
                <w:szCs w:val="18"/>
                <w:lang w:val="en-GB"/>
              </w:rPr>
              <w:t xml:space="preserve"> 200</w:t>
            </w:r>
            <w:r>
              <w:rPr>
                <w:rStyle w:val="Formatvorlage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F92CFD" w:rsidRPr="00893DC8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F92CFD" w:rsidRPr="00893DC8" w:rsidRDefault="00F92CFD" w:rsidP="007A3C3D">
            <w:pPr>
              <w:rPr>
                <w:rStyle w:val="FormatvorlageArial"/>
                <w:sz w:val="18"/>
                <w:szCs w:val="18"/>
                <w:lang w:val="en-US"/>
              </w:rPr>
            </w:pPr>
            <w:r w:rsidRPr="000E1297">
              <w:rPr>
                <w:rStyle w:val="FormatvorlageArial"/>
                <w:sz w:val="18"/>
                <w:szCs w:val="18"/>
                <w:lang w:val="en-GB"/>
              </w:rPr>
              <w:t>March</w:t>
            </w:r>
            <w:r w:rsidRPr="00893DC8">
              <w:rPr>
                <w:rStyle w:val="FormatvorlageArial"/>
                <w:sz w:val="18"/>
                <w:szCs w:val="18"/>
                <w:lang w:val="en-US"/>
              </w:rPr>
              <w:t xml:space="preserve"> 2005</w:t>
            </w:r>
          </w:p>
        </w:tc>
      </w:tr>
      <w:tr w:rsidR="00F92CFD" w:rsidRPr="00893DC8" w:rsidTr="0031127D">
        <w:trPr>
          <w:trHeight w:val="397"/>
          <w:jc w:val="center"/>
        </w:trPr>
        <w:tc>
          <w:tcPr>
            <w:tcW w:w="1559" w:type="dxa"/>
            <w:vAlign w:val="center"/>
          </w:tcPr>
          <w:p w:rsidR="00F92CFD" w:rsidRPr="00893DC8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F92CFD" w:rsidRPr="00893DC8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  <w:r w:rsidRPr="00893DC8">
              <w:rPr>
                <w:rStyle w:val="FormatvorlageArial"/>
                <w:sz w:val="18"/>
                <w:szCs w:val="18"/>
                <w:lang w:val="en-US"/>
              </w:rPr>
              <w:t>14989-1</w:t>
            </w:r>
          </w:p>
        </w:tc>
        <w:tc>
          <w:tcPr>
            <w:tcW w:w="4819" w:type="dxa"/>
            <w:vAlign w:val="center"/>
          </w:tcPr>
          <w:p w:rsidR="00F92CFD" w:rsidRPr="009E4D0C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>
              <w:rPr>
                <w:rStyle w:val="FormatvorlageArial"/>
                <w:sz w:val="18"/>
                <w:szCs w:val="18"/>
                <w:lang w:val="en-GB"/>
              </w:rPr>
              <w:t xml:space="preserve">Chimneys – </w:t>
            </w:r>
            <w:r w:rsidRPr="0084073C">
              <w:rPr>
                <w:rStyle w:val="FormatvorlageArial"/>
                <w:sz w:val="18"/>
                <w:szCs w:val="18"/>
                <w:lang w:val="en-GB"/>
              </w:rPr>
              <w:t xml:space="preserve">Requirements and test methods for metal chimneys and material independent air supply ducts for roomsealed heating applications </w:t>
            </w:r>
            <w:r>
              <w:rPr>
                <w:rStyle w:val="FormatvorlageArial"/>
                <w:sz w:val="18"/>
                <w:szCs w:val="18"/>
                <w:lang w:val="en-GB"/>
              </w:rPr>
              <w:t>–</w:t>
            </w:r>
            <w:r w:rsidRPr="0084073C">
              <w:rPr>
                <w:rStyle w:val="FormatvorlageArial"/>
                <w:sz w:val="18"/>
                <w:szCs w:val="18"/>
                <w:lang w:val="en-GB"/>
              </w:rPr>
              <w:t xml:space="preserve"> Part 1: Vertical air/flue terminals for C6-type appliances</w:t>
            </w:r>
          </w:p>
        </w:tc>
        <w:tc>
          <w:tcPr>
            <w:tcW w:w="1814" w:type="dxa"/>
            <w:vAlign w:val="center"/>
          </w:tcPr>
          <w:p w:rsidR="00F92CFD" w:rsidRPr="004C63B0" w:rsidRDefault="00F92CFD" w:rsidP="00D5097C">
            <w:pPr>
              <w:spacing w:before="40" w:after="40"/>
              <w:rPr>
                <w:szCs w:val="18"/>
                <w:highlight w:val="yellow"/>
                <w:lang w:val="en-GB"/>
              </w:rPr>
            </w:pPr>
            <w:r w:rsidRPr="001F5E2D">
              <w:rPr>
                <w:rStyle w:val="FormatvorlageArial"/>
                <w:sz w:val="18"/>
                <w:szCs w:val="18"/>
                <w:lang w:val="en-GB"/>
              </w:rPr>
              <w:t>Standard published</w:t>
            </w:r>
          </w:p>
        </w:tc>
        <w:tc>
          <w:tcPr>
            <w:tcW w:w="851" w:type="dxa"/>
            <w:vAlign w:val="center"/>
          </w:tcPr>
          <w:p w:rsidR="00F92CFD" w:rsidRPr="001C59F7" w:rsidRDefault="00F92CFD" w:rsidP="00D5097C">
            <w:pPr>
              <w:pStyle w:val="FormatvorlageArial9ptZentriert"/>
              <w:spacing w:before="40" w:after="40"/>
              <w:rPr>
                <w:lang w:val="en-GB"/>
              </w:rPr>
            </w:pPr>
            <w:r w:rsidRPr="001C59F7">
              <w:rPr>
                <w:lang w:val="en-GB"/>
              </w:rPr>
              <w:t>yes</w:t>
            </w:r>
          </w:p>
        </w:tc>
        <w:tc>
          <w:tcPr>
            <w:tcW w:w="2324" w:type="dxa"/>
            <w:vAlign w:val="center"/>
          </w:tcPr>
          <w:p w:rsidR="00F92CFD" w:rsidRPr="004C63B0" w:rsidRDefault="00F92CFD" w:rsidP="00D5097C">
            <w:pPr>
              <w:spacing w:before="40" w:after="40"/>
              <w:rPr>
                <w:szCs w:val="18"/>
                <w:lang w:val="en-GB"/>
              </w:rPr>
            </w:pPr>
          </w:p>
        </w:tc>
        <w:tc>
          <w:tcPr>
            <w:tcW w:w="1247" w:type="dxa"/>
            <w:vAlign w:val="center"/>
          </w:tcPr>
          <w:p w:rsidR="00F92CFD" w:rsidRPr="004C63B0" w:rsidRDefault="00F92CFD" w:rsidP="00D5097C">
            <w:pPr>
              <w:spacing w:before="40" w:after="40"/>
              <w:rPr>
                <w:szCs w:val="18"/>
                <w:lang w:val="en-GB"/>
              </w:rPr>
            </w:pPr>
            <w:proofErr w:type="spellStart"/>
            <w:r>
              <w:rPr>
                <w:szCs w:val="18"/>
                <w:lang w:val="en-GB"/>
              </w:rPr>
              <w:t>Febr</w:t>
            </w:r>
            <w:proofErr w:type="spellEnd"/>
            <w:r>
              <w:rPr>
                <w:szCs w:val="18"/>
                <w:lang w:val="en-GB"/>
              </w:rPr>
              <w:t>. 2007</w:t>
            </w:r>
          </w:p>
        </w:tc>
        <w:tc>
          <w:tcPr>
            <w:tcW w:w="1247" w:type="dxa"/>
            <w:vAlign w:val="center"/>
          </w:tcPr>
          <w:p w:rsidR="00F92CFD" w:rsidRPr="00893DC8" w:rsidRDefault="00F92CFD" w:rsidP="00D5097C">
            <w:pPr>
              <w:spacing w:before="40" w:after="40"/>
              <w:rPr>
                <w:szCs w:val="18"/>
                <w:lang w:val="en-US"/>
              </w:rPr>
            </w:pPr>
            <w:r w:rsidRPr="00893DC8">
              <w:rPr>
                <w:szCs w:val="18"/>
                <w:lang w:val="en-US"/>
              </w:rPr>
              <w:t>2008-01-01</w:t>
            </w:r>
          </w:p>
        </w:tc>
        <w:tc>
          <w:tcPr>
            <w:tcW w:w="1247" w:type="dxa"/>
            <w:vAlign w:val="center"/>
          </w:tcPr>
          <w:p w:rsidR="00F92CFD" w:rsidRPr="00893DC8" w:rsidRDefault="00F92CFD" w:rsidP="00BD27A4">
            <w:pPr>
              <w:rPr>
                <w:szCs w:val="18"/>
                <w:lang w:val="en-US"/>
              </w:rPr>
            </w:pPr>
            <w:r w:rsidRPr="00893DC8">
              <w:rPr>
                <w:szCs w:val="18"/>
                <w:lang w:val="en-US"/>
              </w:rPr>
              <w:t>2009-01-01</w:t>
            </w:r>
          </w:p>
        </w:tc>
      </w:tr>
      <w:tr w:rsidR="00F92CFD" w:rsidRPr="001B0E3F" w:rsidTr="0031127D">
        <w:trPr>
          <w:trHeight w:val="397"/>
          <w:jc w:val="center"/>
        </w:trPr>
        <w:tc>
          <w:tcPr>
            <w:tcW w:w="1559" w:type="dxa"/>
            <w:vAlign w:val="center"/>
          </w:tcPr>
          <w:p w:rsidR="00F92CFD" w:rsidRPr="00893DC8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F92CFD" w:rsidRPr="00893DC8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US"/>
              </w:rPr>
            </w:pPr>
            <w:r w:rsidRPr="00893DC8">
              <w:rPr>
                <w:rStyle w:val="FormatvorlageArial"/>
                <w:sz w:val="18"/>
                <w:szCs w:val="18"/>
                <w:lang w:val="en-US"/>
              </w:rPr>
              <w:t>14989-2</w:t>
            </w:r>
          </w:p>
        </w:tc>
        <w:tc>
          <w:tcPr>
            <w:tcW w:w="4819" w:type="dxa"/>
            <w:vAlign w:val="center"/>
          </w:tcPr>
          <w:p w:rsidR="00F92CFD" w:rsidRPr="009E4D0C" w:rsidRDefault="00F92CFD" w:rsidP="00D5097C">
            <w:pPr>
              <w:spacing w:before="40" w:after="40"/>
              <w:rPr>
                <w:rStyle w:val="FormatvorlageArial"/>
                <w:sz w:val="18"/>
                <w:szCs w:val="18"/>
                <w:lang w:val="en-GB"/>
              </w:rPr>
            </w:pPr>
            <w:r w:rsidRPr="0084073C">
              <w:rPr>
                <w:rStyle w:val="FormatvorlageArial"/>
                <w:sz w:val="18"/>
                <w:szCs w:val="18"/>
                <w:lang w:val="en-GB"/>
              </w:rPr>
              <w:t xml:space="preserve">Chimneys </w:t>
            </w:r>
            <w:r>
              <w:rPr>
                <w:rStyle w:val="FormatvorlageArial"/>
                <w:sz w:val="18"/>
                <w:szCs w:val="18"/>
                <w:lang w:val="en-GB"/>
              </w:rPr>
              <w:t>–</w:t>
            </w:r>
            <w:r w:rsidRPr="0084073C">
              <w:rPr>
                <w:rStyle w:val="FormatvorlageArial"/>
                <w:sz w:val="18"/>
                <w:szCs w:val="18"/>
                <w:lang w:val="en-GB"/>
              </w:rPr>
              <w:t xml:space="preserve"> Requirements and test methods for metal chimneys and material independent air supply ducts for roomsealed heating applications </w:t>
            </w:r>
            <w:r>
              <w:rPr>
                <w:rStyle w:val="FormatvorlageArial"/>
                <w:sz w:val="18"/>
                <w:szCs w:val="18"/>
                <w:lang w:val="en-GB"/>
              </w:rPr>
              <w:t>–</w:t>
            </w:r>
            <w:r w:rsidRPr="0084073C">
              <w:rPr>
                <w:rStyle w:val="FormatvorlageArial"/>
                <w:sz w:val="18"/>
                <w:szCs w:val="18"/>
                <w:lang w:val="en-GB"/>
              </w:rPr>
              <w:t xml:space="preserve"> Part 2: Flue and air supply ducts for room sealed appliances</w:t>
            </w:r>
          </w:p>
        </w:tc>
        <w:tc>
          <w:tcPr>
            <w:tcW w:w="1814" w:type="dxa"/>
            <w:vAlign w:val="center"/>
          </w:tcPr>
          <w:p w:rsidR="00F92CFD" w:rsidRPr="004C63B0" w:rsidRDefault="00F92CFD" w:rsidP="00D5097C">
            <w:pPr>
              <w:spacing w:before="40" w:after="40"/>
              <w:rPr>
                <w:szCs w:val="18"/>
                <w:highlight w:val="yellow"/>
                <w:lang w:val="en-GB"/>
              </w:rPr>
            </w:pPr>
            <w:r w:rsidRPr="001F5E2D">
              <w:rPr>
                <w:rStyle w:val="FormatvorlageArial"/>
                <w:sz w:val="18"/>
                <w:szCs w:val="18"/>
                <w:lang w:val="en-GB"/>
              </w:rPr>
              <w:t>Standard published</w:t>
            </w:r>
          </w:p>
        </w:tc>
        <w:tc>
          <w:tcPr>
            <w:tcW w:w="851" w:type="dxa"/>
            <w:vAlign w:val="center"/>
          </w:tcPr>
          <w:p w:rsidR="00F92CFD" w:rsidRPr="001C59F7" w:rsidRDefault="00F92CFD" w:rsidP="00D5097C">
            <w:pPr>
              <w:pStyle w:val="FormatvorlageArial9ptZentriert"/>
              <w:spacing w:before="40" w:after="40"/>
              <w:rPr>
                <w:lang w:val="en-GB"/>
              </w:rPr>
            </w:pPr>
            <w:r w:rsidRPr="001C59F7">
              <w:rPr>
                <w:lang w:val="en-GB"/>
              </w:rPr>
              <w:t>yes</w:t>
            </w:r>
          </w:p>
        </w:tc>
        <w:tc>
          <w:tcPr>
            <w:tcW w:w="2324" w:type="dxa"/>
            <w:vAlign w:val="center"/>
          </w:tcPr>
          <w:p w:rsidR="00F92CFD" w:rsidRPr="004C63B0" w:rsidRDefault="00F92CFD" w:rsidP="00D5097C">
            <w:pPr>
              <w:spacing w:before="40" w:after="40"/>
              <w:rPr>
                <w:szCs w:val="18"/>
                <w:lang w:val="en-GB"/>
              </w:rPr>
            </w:pPr>
          </w:p>
        </w:tc>
        <w:tc>
          <w:tcPr>
            <w:tcW w:w="1247" w:type="dxa"/>
            <w:vAlign w:val="center"/>
          </w:tcPr>
          <w:p w:rsidR="00F92CFD" w:rsidRPr="004C63B0" w:rsidRDefault="00F92CFD" w:rsidP="00D5097C">
            <w:pPr>
              <w:spacing w:before="40" w:after="40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Dec. 2007</w:t>
            </w:r>
          </w:p>
        </w:tc>
        <w:tc>
          <w:tcPr>
            <w:tcW w:w="1247" w:type="dxa"/>
            <w:vAlign w:val="center"/>
          </w:tcPr>
          <w:p w:rsidR="00F92CFD" w:rsidRPr="00ED7D62" w:rsidRDefault="00F92CFD" w:rsidP="00D5097C">
            <w:pPr>
              <w:spacing w:before="40" w:after="40"/>
              <w:rPr>
                <w:szCs w:val="18"/>
              </w:rPr>
            </w:pPr>
            <w:r>
              <w:rPr>
                <w:szCs w:val="18"/>
              </w:rPr>
              <w:t>2009-01-01</w:t>
            </w:r>
          </w:p>
        </w:tc>
        <w:tc>
          <w:tcPr>
            <w:tcW w:w="1247" w:type="dxa"/>
            <w:vAlign w:val="center"/>
          </w:tcPr>
          <w:p w:rsidR="00F92CFD" w:rsidRPr="00ED7D62" w:rsidRDefault="00F92CFD" w:rsidP="00BD27A4">
            <w:pPr>
              <w:rPr>
                <w:szCs w:val="18"/>
              </w:rPr>
            </w:pPr>
            <w:r>
              <w:rPr>
                <w:szCs w:val="18"/>
              </w:rPr>
              <w:t>2010-01-01</w:t>
            </w:r>
          </w:p>
        </w:tc>
      </w:tr>
      <w:tr w:rsidR="00F92CFD" w:rsidRPr="00D25E9A" w:rsidTr="0084073C">
        <w:trPr>
          <w:trHeight w:val="170"/>
          <w:jc w:val="center"/>
        </w:trPr>
        <w:tc>
          <w:tcPr>
            <w:tcW w:w="1559" w:type="dxa"/>
            <w:shd w:val="clear" w:color="auto" w:fill="808080"/>
            <w:vAlign w:val="center"/>
          </w:tcPr>
          <w:p w:rsidR="00F92CFD" w:rsidRPr="00ED7D62" w:rsidRDefault="00F92CFD" w:rsidP="0084073C">
            <w:pPr>
              <w:rPr>
                <w:szCs w:val="18"/>
                <w:highlight w:val="yellow"/>
              </w:rPr>
            </w:pPr>
          </w:p>
        </w:tc>
        <w:tc>
          <w:tcPr>
            <w:tcW w:w="851" w:type="dxa"/>
            <w:shd w:val="clear" w:color="auto" w:fill="808080"/>
            <w:vAlign w:val="center"/>
          </w:tcPr>
          <w:p w:rsidR="00F92CFD" w:rsidRPr="00ED7D62" w:rsidRDefault="00F92CFD" w:rsidP="0084073C">
            <w:pPr>
              <w:rPr>
                <w:szCs w:val="18"/>
                <w:highlight w:val="yellow"/>
              </w:rPr>
            </w:pPr>
          </w:p>
        </w:tc>
        <w:tc>
          <w:tcPr>
            <w:tcW w:w="4819" w:type="dxa"/>
            <w:shd w:val="clear" w:color="auto" w:fill="808080"/>
            <w:vAlign w:val="center"/>
          </w:tcPr>
          <w:p w:rsidR="00F92CFD" w:rsidRPr="00ED7D62" w:rsidRDefault="00F92CFD" w:rsidP="0084073C">
            <w:pPr>
              <w:rPr>
                <w:szCs w:val="18"/>
                <w:highlight w:val="yellow"/>
              </w:rPr>
            </w:pPr>
          </w:p>
        </w:tc>
        <w:tc>
          <w:tcPr>
            <w:tcW w:w="1814" w:type="dxa"/>
            <w:shd w:val="clear" w:color="auto" w:fill="808080"/>
            <w:vAlign w:val="center"/>
          </w:tcPr>
          <w:p w:rsidR="00F92CFD" w:rsidRPr="00ED7D62" w:rsidRDefault="00F92CFD" w:rsidP="0084073C">
            <w:pPr>
              <w:rPr>
                <w:szCs w:val="18"/>
                <w:highlight w:val="yellow"/>
              </w:rPr>
            </w:pPr>
          </w:p>
        </w:tc>
        <w:tc>
          <w:tcPr>
            <w:tcW w:w="851" w:type="dxa"/>
            <w:shd w:val="clear" w:color="auto" w:fill="808080"/>
            <w:vAlign w:val="center"/>
          </w:tcPr>
          <w:p w:rsidR="00F92CFD" w:rsidRPr="00ED7D62" w:rsidRDefault="00F92CFD" w:rsidP="0084073C">
            <w:pPr>
              <w:jc w:val="center"/>
              <w:rPr>
                <w:szCs w:val="18"/>
                <w:highlight w:val="yellow"/>
              </w:rPr>
            </w:pPr>
          </w:p>
        </w:tc>
        <w:tc>
          <w:tcPr>
            <w:tcW w:w="2324" w:type="dxa"/>
            <w:shd w:val="clear" w:color="auto" w:fill="808080"/>
            <w:vAlign w:val="center"/>
          </w:tcPr>
          <w:p w:rsidR="00F92CFD" w:rsidRPr="00ED7D62" w:rsidRDefault="00F92CFD" w:rsidP="0084073C">
            <w:pPr>
              <w:rPr>
                <w:szCs w:val="18"/>
                <w:highlight w:val="yellow"/>
              </w:rPr>
            </w:pPr>
          </w:p>
        </w:tc>
        <w:tc>
          <w:tcPr>
            <w:tcW w:w="1247" w:type="dxa"/>
            <w:shd w:val="clear" w:color="auto" w:fill="808080"/>
            <w:vAlign w:val="center"/>
          </w:tcPr>
          <w:p w:rsidR="00F92CFD" w:rsidRPr="00ED7D62" w:rsidRDefault="00F92CFD" w:rsidP="0084073C">
            <w:pPr>
              <w:rPr>
                <w:szCs w:val="18"/>
                <w:highlight w:val="yellow"/>
              </w:rPr>
            </w:pPr>
          </w:p>
        </w:tc>
        <w:tc>
          <w:tcPr>
            <w:tcW w:w="1247" w:type="dxa"/>
            <w:shd w:val="clear" w:color="auto" w:fill="808080"/>
            <w:vAlign w:val="center"/>
          </w:tcPr>
          <w:p w:rsidR="00F92CFD" w:rsidRPr="00ED7D62" w:rsidRDefault="00F92CFD" w:rsidP="0084073C">
            <w:pPr>
              <w:rPr>
                <w:szCs w:val="18"/>
                <w:highlight w:val="yellow"/>
              </w:rPr>
            </w:pPr>
          </w:p>
        </w:tc>
        <w:tc>
          <w:tcPr>
            <w:tcW w:w="1247" w:type="dxa"/>
            <w:shd w:val="clear" w:color="auto" w:fill="808080"/>
            <w:vAlign w:val="center"/>
          </w:tcPr>
          <w:p w:rsidR="00F92CFD" w:rsidRPr="00ED7D62" w:rsidRDefault="00F92CFD" w:rsidP="0084073C">
            <w:pPr>
              <w:rPr>
                <w:szCs w:val="18"/>
                <w:highlight w:val="yellow"/>
              </w:rPr>
            </w:pPr>
          </w:p>
        </w:tc>
      </w:tr>
    </w:tbl>
    <w:p w:rsidR="009765A7" w:rsidRDefault="009765A7" w:rsidP="008E0739">
      <w:pPr>
        <w:spacing w:line="20" w:lineRule="exact"/>
      </w:pPr>
    </w:p>
    <w:sectPr w:rsidR="009765A7" w:rsidSect="009765A7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425" w:right="885" w:bottom="340" w:left="885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EAD" w:rsidRDefault="003B5EAD">
      <w:r>
        <w:separator/>
      </w:r>
    </w:p>
  </w:endnote>
  <w:endnote w:type="continuationSeparator" w:id="0">
    <w:p w:rsidR="003B5EAD" w:rsidRDefault="003B5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73C" w:rsidRDefault="0084073C" w:rsidP="00253272">
    <w:pPr>
      <w:pStyle w:val="Fuzeile"/>
      <w:jc w:val="center"/>
    </w:pPr>
    <w:r>
      <w:rPr>
        <w:rFonts w:cs="Arial"/>
        <w:szCs w:val="18"/>
      </w:rPr>
      <w:t>Page</w:t>
    </w:r>
    <w:r w:rsidRPr="009A7C22">
      <w:rPr>
        <w:rFonts w:cs="Arial"/>
        <w:szCs w:val="18"/>
      </w:rPr>
      <w:t xml:space="preserve"> </w:t>
    </w:r>
    <w:r w:rsidRPr="009A7C22">
      <w:rPr>
        <w:rStyle w:val="Seitenzahl"/>
        <w:rFonts w:cs="Arial"/>
        <w:szCs w:val="18"/>
      </w:rPr>
      <w:fldChar w:fldCharType="begin"/>
    </w:r>
    <w:r w:rsidRPr="009A7C22">
      <w:rPr>
        <w:rStyle w:val="Seitenzahl"/>
        <w:rFonts w:cs="Arial"/>
        <w:szCs w:val="18"/>
      </w:rPr>
      <w:instrText xml:space="preserve"> PAGE </w:instrText>
    </w:r>
    <w:r w:rsidRPr="009A7C22">
      <w:rPr>
        <w:rStyle w:val="Seitenzahl"/>
        <w:rFonts w:cs="Arial"/>
        <w:szCs w:val="18"/>
      </w:rPr>
      <w:fldChar w:fldCharType="separate"/>
    </w:r>
    <w:r w:rsidR="00C54207">
      <w:rPr>
        <w:rStyle w:val="Seitenzahl"/>
        <w:rFonts w:cs="Arial"/>
        <w:noProof/>
        <w:szCs w:val="18"/>
      </w:rPr>
      <w:t>2</w:t>
    </w:r>
    <w:r w:rsidRPr="009A7C22">
      <w:rPr>
        <w:rStyle w:val="Seitenzahl"/>
        <w:rFonts w:cs="Arial"/>
        <w:szCs w:val="18"/>
      </w:rPr>
      <w:fldChar w:fldCharType="end"/>
    </w:r>
    <w:r w:rsidRPr="009A7C22">
      <w:rPr>
        <w:rStyle w:val="Seitenzahl"/>
        <w:rFonts w:cs="Arial"/>
        <w:szCs w:val="18"/>
      </w:rPr>
      <w:t xml:space="preserve"> </w:t>
    </w:r>
    <w:proofErr w:type="spellStart"/>
    <w:r>
      <w:rPr>
        <w:rStyle w:val="Seitenzahl"/>
        <w:rFonts w:cs="Arial"/>
        <w:szCs w:val="18"/>
      </w:rPr>
      <w:t>of</w:t>
    </w:r>
    <w:proofErr w:type="spellEnd"/>
    <w:r w:rsidRPr="009A7C22">
      <w:rPr>
        <w:rStyle w:val="Seitenzahl"/>
        <w:rFonts w:cs="Arial"/>
        <w:szCs w:val="18"/>
      </w:rPr>
      <w:t xml:space="preserve"> </w:t>
    </w:r>
    <w:r w:rsidRPr="009A7C22">
      <w:rPr>
        <w:rStyle w:val="Seitenzahl"/>
        <w:rFonts w:cs="Arial"/>
        <w:szCs w:val="18"/>
      </w:rPr>
      <w:fldChar w:fldCharType="begin"/>
    </w:r>
    <w:r w:rsidRPr="009A7C22">
      <w:rPr>
        <w:rStyle w:val="Seitenzahl"/>
        <w:rFonts w:cs="Arial"/>
        <w:szCs w:val="18"/>
      </w:rPr>
      <w:instrText xml:space="preserve"> NUMPAGES </w:instrText>
    </w:r>
    <w:r w:rsidRPr="009A7C22">
      <w:rPr>
        <w:rStyle w:val="Seitenzahl"/>
        <w:rFonts w:cs="Arial"/>
        <w:szCs w:val="18"/>
      </w:rPr>
      <w:fldChar w:fldCharType="separate"/>
    </w:r>
    <w:r w:rsidR="00C54207">
      <w:rPr>
        <w:rStyle w:val="Seitenzahl"/>
        <w:rFonts w:cs="Arial"/>
        <w:noProof/>
        <w:szCs w:val="18"/>
      </w:rPr>
      <w:t>3</w:t>
    </w:r>
    <w:r w:rsidRPr="009A7C22">
      <w:rPr>
        <w:rStyle w:val="Seitenzahl"/>
        <w:rFonts w:cs="Arial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73C" w:rsidRPr="008059A6" w:rsidRDefault="0084073C" w:rsidP="00932B5D">
    <w:pPr>
      <w:pStyle w:val="Fuzeile"/>
      <w:jc w:val="center"/>
    </w:pPr>
    <w:r>
      <w:rPr>
        <w:rFonts w:cs="Arial"/>
        <w:szCs w:val="18"/>
      </w:rPr>
      <w:t>Pag</w:t>
    </w:r>
    <w:r w:rsidRPr="009A7C22">
      <w:rPr>
        <w:rFonts w:cs="Arial"/>
        <w:szCs w:val="18"/>
      </w:rPr>
      <w:t xml:space="preserve">e </w:t>
    </w:r>
    <w:r w:rsidRPr="009A7C22">
      <w:rPr>
        <w:rStyle w:val="Seitenzahl"/>
        <w:rFonts w:cs="Arial"/>
        <w:szCs w:val="18"/>
      </w:rPr>
      <w:fldChar w:fldCharType="begin"/>
    </w:r>
    <w:r w:rsidRPr="009A7C22">
      <w:rPr>
        <w:rStyle w:val="Seitenzahl"/>
        <w:rFonts w:cs="Arial"/>
        <w:szCs w:val="18"/>
      </w:rPr>
      <w:instrText xml:space="preserve"> PAGE </w:instrText>
    </w:r>
    <w:r w:rsidRPr="009A7C22">
      <w:rPr>
        <w:rStyle w:val="Seitenzahl"/>
        <w:rFonts w:cs="Arial"/>
        <w:szCs w:val="18"/>
      </w:rPr>
      <w:fldChar w:fldCharType="separate"/>
    </w:r>
    <w:r w:rsidR="00C54207">
      <w:rPr>
        <w:rStyle w:val="Seitenzahl"/>
        <w:rFonts w:cs="Arial"/>
        <w:noProof/>
        <w:szCs w:val="18"/>
      </w:rPr>
      <w:t>1</w:t>
    </w:r>
    <w:r w:rsidRPr="009A7C22">
      <w:rPr>
        <w:rStyle w:val="Seitenzahl"/>
        <w:rFonts w:cs="Arial"/>
        <w:szCs w:val="18"/>
      </w:rPr>
      <w:fldChar w:fldCharType="end"/>
    </w:r>
    <w:r w:rsidRPr="009A7C22">
      <w:rPr>
        <w:rStyle w:val="Seitenzahl"/>
        <w:rFonts w:cs="Arial"/>
        <w:szCs w:val="18"/>
      </w:rPr>
      <w:t xml:space="preserve"> von </w:t>
    </w:r>
    <w:r w:rsidRPr="009A7C22">
      <w:rPr>
        <w:rStyle w:val="Seitenzahl"/>
        <w:rFonts w:cs="Arial"/>
        <w:szCs w:val="18"/>
      </w:rPr>
      <w:fldChar w:fldCharType="begin"/>
    </w:r>
    <w:r w:rsidRPr="009A7C22">
      <w:rPr>
        <w:rStyle w:val="Seitenzahl"/>
        <w:rFonts w:cs="Arial"/>
        <w:szCs w:val="18"/>
      </w:rPr>
      <w:instrText xml:space="preserve"> NUMPAGES </w:instrText>
    </w:r>
    <w:r w:rsidRPr="009A7C22">
      <w:rPr>
        <w:rStyle w:val="Seitenzahl"/>
        <w:rFonts w:cs="Arial"/>
        <w:szCs w:val="18"/>
      </w:rPr>
      <w:fldChar w:fldCharType="separate"/>
    </w:r>
    <w:r w:rsidR="00C54207">
      <w:rPr>
        <w:rStyle w:val="Seitenzahl"/>
        <w:rFonts w:cs="Arial"/>
        <w:noProof/>
        <w:szCs w:val="18"/>
      </w:rPr>
      <w:t>3</w:t>
    </w:r>
    <w:r w:rsidRPr="009A7C22">
      <w:rPr>
        <w:rStyle w:val="Seitenzahl"/>
        <w:rFonts w:cs="Arial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EAD" w:rsidRDefault="003B5EAD">
      <w:r>
        <w:separator/>
      </w:r>
    </w:p>
  </w:footnote>
  <w:footnote w:type="continuationSeparator" w:id="0">
    <w:p w:rsidR="003B5EAD" w:rsidRDefault="003B5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73C" w:rsidRPr="00A35915" w:rsidRDefault="0084073C" w:rsidP="00AD7BBA">
    <w:pPr>
      <w:pStyle w:val="Kopfzeile"/>
      <w:spacing w:line="20" w:lineRule="exact"/>
      <w:rPr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73C" w:rsidRPr="008F1804" w:rsidRDefault="0084073C" w:rsidP="00320243">
    <w:pPr>
      <w:pStyle w:val="Kopfzeile"/>
      <w:spacing w:before="120"/>
      <w:jc w:val="center"/>
      <w:rPr>
        <w:b/>
        <w:sz w:val="28"/>
        <w:lang w:val="en-GB"/>
      </w:rPr>
    </w:pPr>
    <w:r w:rsidRPr="00F61338">
      <w:rPr>
        <w:b/>
        <w:sz w:val="28"/>
        <w:lang w:val="en-GB"/>
      </w:rPr>
      <w:t>State of standardi</w:t>
    </w:r>
    <w:r>
      <w:rPr>
        <w:b/>
        <w:sz w:val="28"/>
        <w:lang w:val="en-GB"/>
      </w:rPr>
      <w:t>z</w:t>
    </w:r>
    <w:r w:rsidRPr="00F61338">
      <w:rPr>
        <w:b/>
        <w:sz w:val="28"/>
        <w:lang w:val="en-GB"/>
      </w:rPr>
      <w:t xml:space="preserve">ation of CEN/TC 166 </w:t>
    </w:r>
    <w:r>
      <w:rPr>
        <w:b/>
        <w:sz w:val="28"/>
        <w:lang w:val="en-GB"/>
      </w:rPr>
      <w:t xml:space="preserve">“Chimneys” </w:t>
    </w:r>
    <w:r w:rsidRPr="00F61338">
      <w:rPr>
        <w:b/>
        <w:sz w:val="28"/>
        <w:lang w:val="en-GB"/>
      </w:rPr>
      <w:t>with work items</w:t>
    </w:r>
    <w:r w:rsidRPr="008F1804">
      <w:rPr>
        <w:b/>
        <w:sz w:val="28"/>
        <w:lang w:val="en-GB"/>
      </w:rPr>
      <w:t xml:space="preserve"> (</w:t>
    </w:r>
    <w:r w:rsidR="00EA44E5">
      <w:rPr>
        <w:b/>
        <w:sz w:val="28"/>
        <w:lang w:val="en-GB"/>
      </w:rPr>
      <w:t>July</w:t>
    </w:r>
    <w:r w:rsidR="00EA44E5" w:rsidRPr="008F1804">
      <w:rPr>
        <w:b/>
        <w:sz w:val="28"/>
        <w:lang w:val="en-GB"/>
      </w:rPr>
      <w:t xml:space="preserve"> </w:t>
    </w:r>
    <w:r w:rsidRPr="008F1804">
      <w:rPr>
        <w:b/>
        <w:sz w:val="28"/>
        <w:lang w:val="en-GB"/>
      </w:rPr>
      <w:t>20</w:t>
    </w:r>
    <w:r>
      <w:rPr>
        <w:b/>
        <w:sz w:val="28"/>
        <w:lang w:val="en-GB"/>
      </w:rPr>
      <w:t>1</w:t>
    </w:r>
    <w:r w:rsidR="005B3ED7">
      <w:rPr>
        <w:b/>
        <w:sz w:val="28"/>
        <w:lang w:val="en-GB"/>
      </w:rPr>
      <w:t>9</w:t>
    </w:r>
    <w:r w:rsidRPr="008F1804">
      <w:rPr>
        <w:b/>
        <w:sz w:val="28"/>
        <w:lang w:val="en-GB"/>
      </w:rPr>
      <w:t>)</w:t>
    </w:r>
  </w:p>
  <w:p w:rsidR="0084073C" w:rsidRPr="00F76D5F" w:rsidRDefault="0084073C" w:rsidP="00F76D5F">
    <w:pPr>
      <w:pStyle w:val="Kopfzeile"/>
      <w:spacing w:before="120" w:after="120"/>
      <w:jc w:val="right"/>
      <w:rPr>
        <w:lang w:val="en-GB"/>
      </w:rPr>
    </w:pPr>
    <w:r w:rsidRPr="00F76D5F">
      <w:rPr>
        <w:lang w:val="en-GB"/>
      </w:rPr>
      <w:t>Reg.-</w:t>
    </w:r>
    <w:proofErr w:type="spellStart"/>
    <w:r w:rsidRPr="00F76D5F">
      <w:rPr>
        <w:lang w:val="en-GB"/>
      </w:rPr>
      <w:t>Nr</w:t>
    </w:r>
    <w:proofErr w:type="spellEnd"/>
    <w:r w:rsidRPr="00F76D5F">
      <w:rPr>
        <w:lang w:val="en-GB"/>
      </w:rPr>
      <w:t xml:space="preserve">. </w:t>
    </w:r>
    <w:r>
      <w:rPr>
        <w:lang w:val="en-GB"/>
      </w:rPr>
      <w:t>10.11</w:t>
    </w:r>
    <w:r w:rsidRPr="00F76D5F">
      <w:rPr>
        <w:lang w:val="en-GB"/>
      </w:rPr>
      <w:t>.3/201</w:t>
    </w:r>
    <w:r w:rsidR="005B3ED7">
      <w:rPr>
        <w:lang w:val="en-GB"/>
      </w:rPr>
      <w:t>9</w:t>
    </w:r>
    <w:r w:rsidRPr="00F76D5F">
      <w:rPr>
        <w:lang w:val="en-GB"/>
      </w:rPr>
      <w:t>-0</w:t>
    </w:r>
    <w:r w:rsidR="00EA44E5">
      <w:rPr>
        <w:lang w:val="en-GB"/>
      </w:rPr>
      <w:t>7</w:t>
    </w:r>
    <w:r w:rsidRPr="00F76D5F">
      <w:rPr>
        <w:lang w:val="en-GB"/>
      </w:rPr>
      <w:t>-</w:t>
    </w:r>
    <w:r w:rsidR="00EA44E5">
      <w:rPr>
        <w:lang w:val="en-GB"/>
      </w:rPr>
      <w:t>31</w:t>
    </w:r>
    <w:r w:rsidRPr="00F76D5F">
      <w:rPr>
        <w:lang w:val="en-GB"/>
      </w:rPr>
      <w:t>/</w:t>
    </w:r>
    <w:r>
      <w:rPr>
        <w:lang w:val="en-GB"/>
      </w:rPr>
      <w:t>TWB</w:t>
    </w:r>
  </w:p>
  <w:p w:rsidR="0084073C" w:rsidRPr="00F6678F" w:rsidRDefault="0084073C" w:rsidP="00732CC9">
    <w:pPr>
      <w:pStyle w:val="Kopfzeile"/>
      <w:tabs>
        <w:tab w:val="clear" w:pos="4536"/>
        <w:tab w:val="clear" w:pos="9072"/>
        <w:tab w:val="left" w:pos="4820"/>
        <w:tab w:val="left" w:pos="5245"/>
        <w:tab w:val="left" w:pos="9639"/>
        <w:tab w:val="left" w:pos="10065"/>
      </w:tabs>
      <w:rPr>
        <w:lang w:val="en-GB"/>
      </w:rPr>
    </w:pPr>
    <w:r w:rsidRPr="00F6678F">
      <w:rPr>
        <w:b/>
        <w:lang w:val="en-GB"/>
      </w:rPr>
      <w:t>Abbreviations</w:t>
    </w:r>
    <w:r w:rsidRPr="00F6678F">
      <w:rPr>
        <w:lang w:val="en-GB"/>
      </w:rPr>
      <w:t>:</w:t>
    </w:r>
    <w:r>
      <w:rPr>
        <w:lang w:val="en-GB"/>
      </w:rPr>
      <w:tab/>
    </w:r>
    <w:r w:rsidRPr="00F6678F">
      <w:rPr>
        <w:rFonts w:cs="Arial"/>
        <w:szCs w:val="18"/>
        <w:lang w:val="en-GB"/>
      </w:rPr>
      <w:t xml:space="preserve">WG </w:t>
    </w:r>
    <w:r>
      <w:rPr>
        <w:rFonts w:cs="Arial"/>
        <w:szCs w:val="18"/>
        <w:lang w:val="en-GB"/>
      </w:rPr>
      <w:tab/>
    </w:r>
    <w:r w:rsidRPr="00F6678F">
      <w:rPr>
        <w:rFonts w:cs="Arial"/>
        <w:szCs w:val="18"/>
        <w:lang w:val="en-GB"/>
      </w:rPr>
      <w:t xml:space="preserve">= Working </w:t>
    </w:r>
    <w:smartTag w:uri="urn:schemas-microsoft-com:office:smarttags" w:element="place">
      <w:smartTag w:uri="urn:schemas-microsoft-com:office:smarttags" w:element="City">
        <w:r w:rsidRPr="00F6678F">
          <w:rPr>
            <w:rFonts w:cs="Arial"/>
            <w:szCs w:val="18"/>
            <w:lang w:val="en-GB"/>
          </w:rPr>
          <w:t>Group</w:t>
        </w:r>
      </w:smartTag>
      <w:r>
        <w:rPr>
          <w:rFonts w:cs="Arial"/>
          <w:szCs w:val="18"/>
          <w:lang w:val="en-GB"/>
        </w:rPr>
        <w:tab/>
      </w:r>
      <w:smartTag w:uri="urn:schemas-microsoft-com:office:smarttags" w:element="State">
        <w:r w:rsidRPr="00F6678F">
          <w:rPr>
            <w:rFonts w:cs="Arial"/>
            <w:szCs w:val="18"/>
            <w:lang w:val="en-GB"/>
          </w:rPr>
          <w:t>WI</w:t>
        </w:r>
      </w:smartTag>
    </w:smartTag>
    <w:r w:rsidRPr="00F6678F">
      <w:rPr>
        <w:rFonts w:cs="Arial"/>
        <w:szCs w:val="18"/>
        <w:lang w:val="en-GB"/>
      </w:rPr>
      <w:t xml:space="preserve"> </w:t>
    </w:r>
    <w:r>
      <w:rPr>
        <w:rFonts w:cs="Arial"/>
        <w:szCs w:val="18"/>
        <w:lang w:val="en-GB"/>
      </w:rPr>
      <w:tab/>
    </w:r>
    <w:r w:rsidRPr="00F6678F">
      <w:rPr>
        <w:rFonts w:cs="Arial"/>
        <w:szCs w:val="18"/>
        <w:lang w:val="en-GB"/>
      </w:rPr>
      <w:t>= Work Item</w:t>
    </w:r>
  </w:p>
  <w:p w:rsidR="0084073C" w:rsidRPr="006431D6" w:rsidRDefault="0084073C" w:rsidP="00732CC9">
    <w:pPr>
      <w:pStyle w:val="Kopfzeile"/>
      <w:tabs>
        <w:tab w:val="clear" w:pos="4536"/>
        <w:tab w:val="clear" w:pos="9072"/>
        <w:tab w:val="left" w:pos="567"/>
        <w:tab w:val="left" w:pos="4820"/>
        <w:tab w:val="left" w:pos="5245"/>
        <w:tab w:val="left" w:pos="9639"/>
        <w:tab w:val="left" w:pos="10065"/>
      </w:tabs>
      <w:rPr>
        <w:rFonts w:cs="Arial"/>
        <w:szCs w:val="18"/>
        <w:lang w:val="fr-FR"/>
      </w:rPr>
    </w:pPr>
    <w:r w:rsidRPr="006431D6">
      <w:rPr>
        <w:rFonts w:cs="Arial"/>
        <w:szCs w:val="18"/>
        <w:lang w:val="fr-FR"/>
      </w:rPr>
      <w:t xml:space="preserve">CEN </w:t>
    </w:r>
    <w:r w:rsidRPr="006431D6">
      <w:rPr>
        <w:rFonts w:cs="Arial"/>
        <w:szCs w:val="18"/>
        <w:lang w:val="fr-FR"/>
      </w:rPr>
      <w:tab/>
      <w:t xml:space="preserve">= </w:t>
    </w:r>
    <w:r w:rsidRPr="00F6678F">
      <w:rPr>
        <w:rFonts w:cs="Arial"/>
        <w:szCs w:val="18"/>
        <w:lang w:val="fr-FR"/>
      </w:rPr>
      <w:t>Comité Européen de Normalisation</w:t>
    </w:r>
    <w:r>
      <w:rPr>
        <w:rFonts w:cs="Arial"/>
        <w:szCs w:val="18"/>
        <w:lang w:val="fr-FR"/>
      </w:rPr>
      <w:tab/>
    </w:r>
    <w:r w:rsidRPr="006431D6">
      <w:rPr>
        <w:rFonts w:cs="Arial"/>
        <w:szCs w:val="18"/>
        <w:lang w:val="fr-FR"/>
      </w:rPr>
      <w:t xml:space="preserve">SC </w:t>
    </w:r>
    <w:r w:rsidRPr="006431D6">
      <w:rPr>
        <w:rFonts w:cs="Arial"/>
        <w:szCs w:val="18"/>
        <w:lang w:val="fr-FR"/>
      </w:rPr>
      <w:tab/>
      <w:t xml:space="preserve">= </w:t>
    </w:r>
    <w:proofErr w:type="spellStart"/>
    <w:r w:rsidRPr="006431D6">
      <w:rPr>
        <w:rFonts w:cs="Arial"/>
        <w:szCs w:val="18"/>
        <w:lang w:val="fr-FR"/>
      </w:rPr>
      <w:t>Subcommitee</w:t>
    </w:r>
    <w:proofErr w:type="spellEnd"/>
    <w:r w:rsidRPr="006431D6">
      <w:rPr>
        <w:rFonts w:cs="Arial"/>
        <w:szCs w:val="18"/>
        <w:lang w:val="fr-FR"/>
      </w:rPr>
      <w:tab/>
      <w:t xml:space="preserve">PE </w:t>
    </w:r>
    <w:r w:rsidRPr="006431D6">
      <w:rPr>
        <w:rFonts w:cs="Arial"/>
        <w:szCs w:val="18"/>
        <w:lang w:val="fr-FR"/>
      </w:rPr>
      <w:tab/>
      <w:t xml:space="preserve">= Public </w:t>
    </w:r>
    <w:proofErr w:type="spellStart"/>
    <w:r w:rsidRPr="006431D6">
      <w:rPr>
        <w:rFonts w:cs="Arial"/>
        <w:szCs w:val="18"/>
        <w:lang w:val="fr-FR"/>
      </w:rPr>
      <w:t>Enquiry</w:t>
    </w:r>
    <w:proofErr w:type="spellEnd"/>
    <w:r w:rsidRPr="006431D6">
      <w:rPr>
        <w:rFonts w:cs="Arial"/>
        <w:szCs w:val="18"/>
        <w:lang w:val="fr-FR"/>
      </w:rPr>
      <w:t xml:space="preserve"> (about a </w:t>
    </w:r>
    <w:proofErr w:type="spellStart"/>
    <w:r w:rsidRPr="006431D6">
      <w:rPr>
        <w:rFonts w:cs="Arial"/>
        <w:szCs w:val="18"/>
        <w:lang w:val="fr-FR"/>
      </w:rPr>
      <w:t>draft</w:t>
    </w:r>
    <w:proofErr w:type="spellEnd"/>
    <w:r w:rsidRPr="006431D6">
      <w:rPr>
        <w:rFonts w:cs="Arial"/>
        <w:szCs w:val="18"/>
        <w:lang w:val="fr-FR"/>
      </w:rPr>
      <w:t>)</w:t>
    </w:r>
  </w:p>
  <w:p w:rsidR="0084073C" w:rsidRPr="00F6678F" w:rsidRDefault="0084073C" w:rsidP="00634888">
    <w:pPr>
      <w:pStyle w:val="Kopfzeile"/>
      <w:tabs>
        <w:tab w:val="clear" w:pos="4536"/>
        <w:tab w:val="clear" w:pos="9072"/>
        <w:tab w:val="left" w:pos="709"/>
        <w:tab w:val="left" w:pos="4820"/>
        <w:tab w:val="left" w:pos="5245"/>
        <w:tab w:val="left" w:pos="9639"/>
        <w:tab w:val="left" w:pos="10065"/>
      </w:tabs>
      <w:rPr>
        <w:rFonts w:cs="Arial"/>
        <w:szCs w:val="18"/>
        <w:lang w:val="en-GB"/>
      </w:rPr>
    </w:pPr>
    <w:r w:rsidRPr="006431D6">
      <w:rPr>
        <w:rFonts w:cs="Arial"/>
        <w:szCs w:val="18"/>
        <w:lang w:val="fr-FR"/>
      </w:rPr>
      <w:tab/>
    </w:r>
    <w:r>
      <w:rPr>
        <w:rFonts w:cs="Arial"/>
        <w:szCs w:val="18"/>
        <w:lang w:val="en-GB"/>
      </w:rPr>
      <w:t>European S</w:t>
    </w:r>
    <w:smartTag w:uri="urn:schemas-microsoft-com:office:smarttags" w:element="PersonName">
      <w:r>
        <w:rPr>
          <w:rFonts w:cs="Arial"/>
          <w:szCs w:val="18"/>
          <w:lang w:val="en-GB"/>
        </w:rPr>
        <w:t>ta</w:t>
      </w:r>
    </w:smartTag>
    <w:r>
      <w:rPr>
        <w:rFonts w:cs="Arial"/>
        <w:szCs w:val="18"/>
        <w:lang w:val="en-GB"/>
      </w:rPr>
      <w:t xml:space="preserve">ndardisation </w:t>
    </w:r>
    <w:proofErr w:type="spellStart"/>
    <w:r>
      <w:rPr>
        <w:rFonts w:cs="Arial"/>
        <w:szCs w:val="18"/>
        <w:lang w:val="en-GB"/>
      </w:rPr>
      <w:t>Institut</w:t>
    </w:r>
    <w:proofErr w:type="spellEnd"/>
    <w:r>
      <w:rPr>
        <w:rFonts w:cs="Arial"/>
        <w:szCs w:val="18"/>
        <w:lang w:val="en-GB"/>
      </w:rPr>
      <w:tab/>
    </w:r>
    <w:r w:rsidRPr="00F6678F">
      <w:rPr>
        <w:rFonts w:cs="Arial"/>
        <w:szCs w:val="18"/>
        <w:lang w:val="en-GB"/>
      </w:rPr>
      <w:t>EN</w:t>
    </w:r>
    <w:r>
      <w:rPr>
        <w:rFonts w:cs="Arial"/>
        <w:szCs w:val="18"/>
        <w:lang w:val="en-GB"/>
      </w:rPr>
      <w:tab/>
    </w:r>
    <w:r w:rsidRPr="00F6678F">
      <w:rPr>
        <w:rFonts w:cs="Arial"/>
        <w:szCs w:val="18"/>
        <w:lang w:val="en-GB"/>
      </w:rPr>
      <w:t xml:space="preserve"> = </w:t>
    </w:r>
    <w:proofErr w:type="spellStart"/>
    <w:r w:rsidRPr="006431D6">
      <w:rPr>
        <w:rFonts w:cs="Arial"/>
        <w:szCs w:val="18"/>
        <w:lang w:val="en-GB"/>
      </w:rPr>
      <w:t>Norme</w:t>
    </w:r>
    <w:proofErr w:type="spellEnd"/>
    <w:r w:rsidRPr="006431D6">
      <w:rPr>
        <w:rFonts w:cs="Arial"/>
        <w:szCs w:val="18"/>
        <w:lang w:val="en-GB"/>
      </w:rPr>
      <w:t xml:space="preserve"> </w:t>
    </w:r>
    <w:proofErr w:type="spellStart"/>
    <w:r w:rsidRPr="006431D6">
      <w:rPr>
        <w:rFonts w:cs="Arial"/>
        <w:szCs w:val="18"/>
        <w:lang w:val="en-GB"/>
      </w:rPr>
      <w:t>Européenne</w:t>
    </w:r>
    <w:proofErr w:type="spellEnd"/>
    <w:r w:rsidRPr="009E4D0C">
      <w:rPr>
        <w:rFonts w:cs="Arial"/>
        <w:szCs w:val="18"/>
        <w:lang w:val="en-GB"/>
      </w:rPr>
      <w:t>/</w:t>
    </w:r>
    <w:r w:rsidRPr="00F6678F">
      <w:rPr>
        <w:rFonts w:cs="Arial"/>
        <w:szCs w:val="18"/>
        <w:lang w:val="en-GB"/>
      </w:rPr>
      <w:t>European s</w:t>
    </w:r>
    <w:smartTag w:uri="urn:schemas-microsoft-com:office:smarttags" w:element="PersonName">
      <w:r w:rsidRPr="00F6678F">
        <w:rPr>
          <w:rFonts w:cs="Arial"/>
          <w:szCs w:val="18"/>
          <w:lang w:val="en-GB"/>
        </w:rPr>
        <w:t>ta</w:t>
      </w:r>
    </w:smartTag>
    <w:r w:rsidRPr="00F6678F">
      <w:rPr>
        <w:rFonts w:cs="Arial"/>
        <w:szCs w:val="18"/>
        <w:lang w:val="en-GB"/>
      </w:rPr>
      <w:t>ndard</w:t>
    </w:r>
    <w:r w:rsidRPr="00F6678F">
      <w:rPr>
        <w:rFonts w:cs="Arial"/>
        <w:szCs w:val="18"/>
        <w:lang w:val="en-GB"/>
      </w:rPr>
      <w:tab/>
      <w:t xml:space="preserve">FV </w:t>
    </w:r>
    <w:r>
      <w:rPr>
        <w:rFonts w:cs="Arial"/>
        <w:szCs w:val="18"/>
        <w:lang w:val="en-GB"/>
      </w:rPr>
      <w:tab/>
    </w:r>
    <w:r w:rsidRPr="00F6678F">
      <w:rPr>
        <w:rFonts w:cs="Arial"/>
        <w:szCs w:val="18"/>
        <w:lang w:val="en-GB"/>
      </w:rPr>
      <w:t>= Formal Vote (about the final s</w:t>
    </w:r>
    <w:smartTag w:uri="urn:schemas-microsoft-com:office:smarttags" w:element="PersonName">
      <w:r w:rsidRPr="00F6678F">
        <w:rPr>
          <w:rFonts w:cs="Arial"/>
          <w:szCs w:val="18"/>
          <w:lang w:val="en-GB"/>
        </w:rPr>
        <w:t>ta</w:t>
      </w:r>
    </w:smartTag>
    <w:r w:rsidRPr="00F6678F">
      <w:rPr>
        <w:rFonts w:cs="Arial"/>
        <w:szCs w:val="18"/>
        <w:lang w:val="en-GB"/>
      </w:rPr>
      <w:t>ndard)</w:t>
    </w:r>
  </w:p>
  <w:p w:rsidR="0084073C" w:rsidRPr="00320243" w:rsidRDefault="0084073C" w:rsidP="00FD1F94">
    <w:pPr>
      <w:tabs>
        <w:tab w:val="left" w:pos="567"/>
        <w:tab w:val="left" w:pos="4820"/>
        <w:tab w:val="left" w:pos="5245"/>
        <w:tab w:val="left" w:pos="9639"/>
        <w:tab w:val="left" w:pos="10065"/>
      </w:tabs>
      <w:autoSpaceDE w:val="0"/>
      <w:autoSpaceDN w:val="0"/>
      <w:adjustRightInd w:val="0"/>
      <w:rPr>
        <w:rFonts w:cs="Arial"/>
        <w:strike/>
        <w:szCs w:val="18"/>
        <w:lang w:val="en-GB"/>
      </w:rPr>
    </w:pPr>
    <w:r w:rsidRPr="00F6678F">
      <w:rPr>
        <w:rFonts w:cs="Arial"/>
        <w:szCs w:val="18"/>
        <w:lang w:val="en-GB"/>
      </w:rPr>
      <w:t xml:space="preserve">TC </w:t>
    </w:r>
    <w:r>
      <w:rPr>
        <w:rFonts w:cs="Arial"/>
        <w:szCs w:val="18"/>
        <w:lang w:val="en-GB"/>
      </w:rPr>
      <w:tab/>
    </w:r>
    <w:r w:rsidRPr="00F6678F">
      <w:rPr>
        <w:rFonts w:cs="Arial"/>
        <w:szCs w:val="18"/>
        <w:lang w:val="en-GB"/>
      </w:rPr>
      <w:t>= Technical Committee</w:t>
    </w:r>
    <w:r w:rsidRPr="00F6678F">
      <w:rPr>
        <w:rFonts w:cs="Arial"/>
        <w:szCs w:val="18"/>
        <w:lang w:val="en-GB"/>
      </w:rPr>
      <w:tab/>
    </w:r>
    <w:r w:rsidRPr="006431D6">
      <w:rPr>
        <w:lang w:val="en-GB"/>
      </w:rPr>
      <w:t xml:space="preserve">TS </w:t>
    </w:r>
    <w:r w:rsidRPr="006431D6">
      <w:rPr>
        <w:lang w:val="en-GB"/>
      </w:rPr>
      <w:tab/>
      <w:t>= Technical Specification</w:t>
    </w:r>
    <w:r w:rsidRPr="00F6678F">
      <w:rPr>
        <w:rFonts w:cs="Arial"/>
        <w:szCs w:val="18"/>
        <w:lang w:val="en-GB"/>
      </w:rPr>
      <w:tab/>
    </w:r>
    <w:r w:rsidRPr="00320243">
      <w:rPr>
        <w:rFonts w:cs="Arial"/>
        <w:strike/>
        <w:szCs w:val="18"/>
        <w:lang w:val="en-GB"/>
      </w:rPr>
      <w:t>UAP</w:t>
    </w:r>
    <w:r w:rsidRPr="00320243">
      <w:rPr>
        <w:rFonts w:cs="Arial"/>
        <w:strike/>
        <w:szCs w:val="18"/>
        <w:lang w:val="en-GB"/>
      </w:rPr>
      <w:tab/>
      <w:t>= short procedure (without draft)</w:t>
    </w:r>
  </w:p>
  <w:p w:rsidR="0084073C" w:rsidRPr="00A35915" w:rsidRDefault="0084073C" w:rsidP="00796186">
    <w:pPr>
      <w:pStyle w:val="Kopfzeile"/>
      <w:spacing w:line="20" w:lineRule="exact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491"/>
    <w:rsid w:val="000157F8"/>
    <w:rsid w:val="00020CF9"/>
    <w:rsid w:val="00032DE6"/>
    <w:rsid w:val="00033A67"/>
    <w:rsid w:val="00055781"/>
    <w:rsid w:val="00057963"/>
    <w:rsid w:val="0006081A"/>
    <w:rsid w:val="00060FF9"/>
    <w:rsid w:val="00067550"/>
    <w:rsid w:val="00071FE2"/>
    <w:rsid w:val="00073203"/>
    <w:rsid w:val="000968D9"/>
    <w:rsid w:val="000B1026"/>
    <w:rsid w:val="000D18E7"/>
    <w:rsid w:val="000E1297"/>
    <w:rsid w:val="000F2874"/>
    <w:rsid w:val="00103C2B"/>
    <w:rsid w:val="001171FD"/>
    <w:rsid w:val="001217BC"/>
    <w:rsid w:val="00135FA1"/>
    <w:rsid w:val="00136C21"/>
    <w:rsid w:val="00156CCC"/>
    <w:rsid w:val="001659FD"/>
    <w:rsid w:val="0018038C"/>
    <w:rsid w:val="001866AC"/>
    <w:rsid w:val="00193BE0"/>
    <w:rsid w:val="001B0E3F"/>
    <w:rsid w:val="001B17C4"/>
    <w:rsid w:val="001C2190"/>
    <w:rsid w:val="001C59F7"/>
    <w:rsid w:val="001C5B2C"/>
    <w:rsid w:val="001D5C10"/>
    <w:rsid w:val="001D79E1"/>
    <w:rsid w:val="001E4E19"/>
    <w:rsid w:val="001F2451"/>
    <w:rsid w:val="001F43C2"/>
    <w:rsid w:val="0022730D"/>
    <w:rsid w:val="00236516"/>
    <w:rsid w:val="002430E7"/>
    <w:rsid w:val="00253272"/>
    <w:rsid w:val="00257DF9"/>
    <w:rsid w:val="002670B9"/>
    <w:rsid w:val="00270207"/>
    <w:rsid w:val="00295D85"/>
    <w:rsid w:val="002A0523"/>
    <w:rsid w:val="002A2A19"/>
    <w:rsid w:val="002A4390"/>
    <w:rsid w:val="002A4781"/>
    <w:rsid w:val="002C26F5"/>
    <w:rsid w:val="002C386F"/>
    <w:rsid w:val="002C40E4"/>
    <w:rsid w:val="002C4C0C"/>
    <w:rsid w:val="002C4FE2"/>
    <w:rsid w:val="002F0AB8"/>
    <w:rsid w:val="002F3F6E"/>
    <w:rsid w:val="002F43D1"/>
    <w:rsid w:val="0031127D"/>
    <w:rsid w:val="003155F8"/>
    <w:rsid w:val="00320200"/>
    <w:rsid w:val="00320243"/>
    <w:rsid w:val="003213E7"/>
    <w:rsid w:val="003402BA"/>
    <w:rsid w:val="00351500"/>
    <w:rsid w:val="00352BE7"/>
    <w:rsid w:val="00360F3E"/>
    <w:rsid w:val="00367CF6"/>
    <w:rsid w:val="003728B8"/>
    <w:rsid w:val="00385BA8"/>
    <w:rsid w:val="00394318"/>
    <w:rsid w:val="0039778D"/>
    <w:rsid w:val="003B5EAD"/>
    <w:rsid w:val="003C1881"/>
    <w:rsid w:val="003D76CA"/>
    <w:rsid w:val="003E3601"/>
    <w:rsid w:val="003F2537"/>
    <w:rsid w:val="004002AB"/>
    <w:rsid w:val="00400B1C"/>
    <w:rsid w:val="00404413"/>
    <w:rsid w:val="004135EF"/>
    <w:rsid w:val="00423C4A"/>
    <w:rsid w:val="00423E25"/>
    <w:rsid w:val="00434265"/>
    <w:rsid w:val="00447F95"/>
    <w:rsid w:val="004508D7"/>
    <w:rsid w:val="0045258E"/>
    <w:rsid w:val="00461768"/>
    <w:rsid w:val="004626C9"/>
    <w:rsid w:val="00494E38"/>
    <w:rsid w:val="004D72CE"/>
    <w:rsid w:val="004F0472"/>
    <w:rsid w:val="004F063D"/>
    <w:rsid w:val="00512C2D"/>
    <w:rsid w:val="00525B1C"/>
    <w:rsid w:val="00526755"/>
    <w:rsid w:val="00527D4C"/>
    <w:rsid w:val="00541991"/>
    <w:rsid w:val="00546268"/>
    <w:rsid w:val="00547A75"/>
    <w:rsid w:val="00566E2C"/>
    <w:rsid w:val="005704E5"/>
    <w:rsid w:val="0057252E"/>
    <w:rsid w:val="00583C99"/>
    <w:rsid w:val="00596560"/>
    <w:rsid w:val="005973A1"/>
    <w:rsid w:val="005A74DE"/>
    <w:rsid w:val="005A78C3"/>
    <w:rsid w:val="005B3ED7"/>
    <w:rsid w:val="005C0C93"/>
    <w:rsid w:val="005D0B7E"/>
    <w:rsid w:val="006040D5"/>
    <w:rsid w:val="00617463"/>
    <w:rsid w:val="00634888"/>
    <w:rsid w:val="006431D6"/>
    <w:rsid w:val="00644CFD"/>
    <w:rsid w:val="0064584F"/>
    <w:rsid w:val="006527C1"/>
    <w:rsid w:val="00675A7D"/>
    <w:rsid w:val="00676B55"/>
    <w:rsid w:val="00693583"/>
    <w:rsid w:val="006941F0"/>
    <w:rsid w:val="00694DA8"/>
    <w:rsid w:val="00697414"/>
    <w:rsid w:val="006A1B7A"/>
    <w:rsid w:val="006B5121"/>
    <w:rsid w:val="006B6876"/>
    <w:rsid w:val="006D1B2B"/>
    <w:rsid w:val="006E000C"/>
    <w:rsid w:val="006E0B52"/>
    <w:rsid w:val="006E136B"/>
    <w:rsid w:val="006E54AD"/>
    <w:rsid w:val="006F5395"/>
    <w:rsid w:val="00700927"/>
    <w:rsid w:val="00711853"/>
    <w:rsid w:val="007121CD"/>
    <w:rsid w:val="00714C7A"/>
    <w:rsid w:val="00716F9C"/>
    <w:rsid w:val="00720F62"/>
    <w:rsid w:val="00721588"/>
    <w:rsid w:val="00732CC9"/>
    <w:rsid w:val="00734DEA"/>
    <w:rsid w:val="00742602"/>
    <w:rsid w:val="0077251E"/>
    <w:rsid w:val="00780D87"/>
    <w:rsid w:val="00781CBF"/>
    <w:rsid w:val="00783358"/>
    <w:rsid w:val="00791E78"/>
    <w:rsid w:val="00793329"/>
    <w:rsid w:val="00796186"/>
    <w:rsid w:val="007A269D"/>
    <w:rsid w:val="007A3C3D"/>
    <w:rsid w:val="007B03E7"/>
    <w:rsid w:val="007C087C"/>
    <w:rsid w:val="007E08B9"/>
    <w:rsid w:val="007E3A72"/>
    <w:rsid w:val="007F4502"/>
    <w:rsid w:val="007F7221"/>
    <w:rsid w:val="0080023C"/>
    <w:rsid w:val="00801FC4"/>
    <w:rsid w:val="0080500C"/>
    <w:rsid w:val="008059A6"/>
    <w:rsid w:val="00806794"/>
    <w:rsid w:val="00806B29"/>
    <w:rsid w:val="0081353F"/>
    <w:rsid w:val="00822FB7"/>
    <w:rsid w:val="0084073C"/>
    <w:rsid w:val="00845D5D"/>
    <w:rsid w:val="008500DC"/>
    <w:rsid w:val="00854ECC"/>
    <w:rsid w:val="00870088"/>
    <w:rsid w:val="008726BB"/>
    <w:rsid w:val="00872C29"/>
    <w:rsid w:val="00893DC8"/>
    <w:rsid w:val="008A22BB"/>
    <w:rsid w:val="008A692F"/>
    <w:rsid w:val="008B0112"/>
    <w:rsid w:val="008B3C73"/>
    <w:rsid w:val="008B6DE4"/>
    <w:rsid w:val="008C3612"/>
    <w:rsid w:val="008D10E2"/>
    <w:rsid w:val="008E0739"/>
    <w:rsid w:val="00910AAF"/>
    <w:rsid w:val="00913867"/>
    <w:rsid w:val="00916EC6"/>
    <w:rsid w:val="00920FCB"/>
    <w:rsid w:val="00923ACF"/>
    <w:rsid w:val="00924111"/>
    <w:rsid w:val="00932B5D"/>
    <w:rsid w:val="0093706B"/>
    <w:rsid w:val="00943FE5"/>
    <w:rsid w:val="009446A1"/>
    <w:rsid w:val="00967D6C"/>
    <w:rsid w:val="00970FAA"/>
    <w:rsid w:val="00971050"/>
    <w:rsid w:val="009765A7"/>
    <w:rsid w:val="00983A35"/>
    <w:rsid w:val="0098437D"/>
    <w:rsid w:val="0098730F"/>
    <w:rsid w:val="00995F58"/>
    <w:rsid w:val="009A7C22"/>
    <w:rsid w:val="009C0B50"/>
    <w:rsid w:val="009D5779"/>
    <w:rsid w:val="009E1D9A"/>
    <w:rsid w:val="009E2541"/>
    <w:rsid w:val="009E4D0C"/>
    <w:rsid w:val="009E657C"/>
    <w:rsid w:val="00A16E75"/>
    <w:rsid w:val="00A35915"/>
    <w:rsid w:val="00A36E6E"/>
    <w:rsid w:val="00A3733E"/>
    <w:rsid w:val="00A44B0F"/>
    <w:rsid w:val="00A531F7"/>
    <w:rsid w:val="00A57462"/>
    <w:rsid w:val="00A61877"/>
    <w:rsid w:val="00A6652B"/>
    <w:rsid w:val="00A73B2A"/>
    <w:rsid w:val="00A93382"/>
    <w:rsid w:val="00A95071"/>
    <w:rsid w:val="00AA0A72"/>
    <w:rsid w:val="00AA187C"/>
    <w:rsid w:val="00AA2491"/>
    <w:rsid w:val="00AA6955"/>
    <w:rsid w:val="00AB367A"/>
    <w:rsid w:val="00AC0CF7"/>
    <w:rsid w:val="00AD7BBA"/>
    <w:rsid w:val="00AF07B1"/>
    <w:rsid w:val="00B0357A"/>
    <w:rsid w:val="00B05AF1"/>
    <w:rsid w:val="00B11AE5"/>
    <w:rsid w:val="00B254F9"/>
    <w:rsid w:val="00B30F00"/>
    <w:rsid w:val="00B367D5"/>
    <w:rsid w:val="00B42481"/>
    <w:rsid w:val="00B42A07"/>
    <w:rsid w:val="00B45580"/>
    <w:rsid w:val="00B600C4"/>
    <w:rsid w:val="00B7119E"/>
    <w:rsid w:val="00B839EE"/>
    <w:rsid w:val="00BA062E"/>
    <w:rsid w:val="00BB727E"/>
    <w:rsid w:val="00BC4F0E"/>
    <w:rsid w:val="00BD27A4"/>
    <w:rsid w:val="00BE2EE5"/>
    <w:rsid w:val="00BE3A92"/>
    <w:rsid w:val="00BF0A31"/>
    <w:rsid w:val="00C01F75"/>
    <w:rsid w:val="00C14504"/>
    <w:rsid w:val="00C177B3"/>
    <w:rsid w:val="00C273DF"/>
    <w:rsid w:val="00C33B22"/>
    <w:rsid w:val="00C449E8"/>
    <w:rsid w:val="00C54207"/>
    <w:rsid w:val="00C742A0"/>
    <w:rsid w:val="00C85DF8"/>
    <w:rsid w:val="00C86623"/>
    <w:rsid w:val="00CA3452"/>
    <w:rsid w:val="00CA6A4B"/>
    <w:rsid w:val="00CF5042"/>
    <w:rsid w:val="00D20330"/>
    <w:rsid w:val="00D25E9A"/>
    <w:rsid w:val="00D41D07"/>
    <w:rsid w:val="00D5097C"/>
    <w:rsid w:val="00D53A5E"/>
    <w:rsid w:val="00D544B1"/>
    <w:rsid w:val="00D556C5"/>
    <w:rsid w:val="00D56AF5"/>
    <w:rsid w:val="00D5743C"/>
    <w:rsid w:val="00D60D37"/>
    <w:rsid w:val="00D67348"/>
    <w:rsid w:val="00D7176D"/>
    <w:rsid w:val="00D7199D"/>
    <w:rsid w:val="00D73E14"/>
    <w:rsid w:val="00D74A81"/>
    <w:rsid w:val="00D92177"/>
    <w:rsid w:val="00D936EB"/>
    <w:rsid w:val="00DA0269"/>
    <w:rsid w:val="00DA2FA5"/>
    <w:rsid w:val="00DB622B"/>
    <w:rsid w:val="00DC15BC"/>
    <w:rsid w:val="00DC25D7"/>
    <w:rsid w:val="00DF2CC6"/>
    <w:rsid w:val="00E133D3"/>
    <w:rsid w:val="00E23FDB"/>
    <w:rsid w:val="00E2706E"/>
    <w:rsid w:val="00E27410"/>
    <w:rsid w:val="00E35396"/>
    <w:rsid w:val="00E65649"/>
    <w:rsid w:val="00E72C33"/>
    <w:rsid w:val="00E865CE"/>
    <w:rsid w:val="00E9428F"/>
    <w:rsid w:val="00EA44E5"/>
    <w:rsid w:val="00EA690B"/>
    <w:rsid w:val="00EA7C5D"/>
    <w:rsid w:val="00ED57F2"/>
    <w:rsid w:val="00ED7D62"/>
    <w:rsid w:val="00EE791B"/>
    <w:rsid w:val="00EF02BB"/>
    <w:rsid w:val="00EF2BFA"/>
    <w:rsid w:val="00EF2E71"/>
    <w:rsid w:val="00F26D47"/>
    <w:rsid w:val="00F26EB1"/>
    <w:rsid w:val="00F60E89"/>
    <w:rsid w:val="00F61621"/>
    <w:rsid w:val="00F62BBB"/>
    <w:rsid w:val="00F66749"/>
    <w:rsid w:val="00F7013C"/>
    <w:rsid w:val="00F76D5F"/>
    <w:rsid w:val="00F92CFD"/>
    <w:rsid w:val="00FC4C02"/>
    <w:rsid w:val="00FC5F02"/>
    <w:rsid w:val="00FC78B1"/>
    <w:rsid w:val="00FD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76D5F"/>
    <w:rPr>
      <w:rFonts w:ascii="Arial" w:hAnsi="Arial"/>
      <w:sz w:val="18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zCover">
    <w:name w:val="zzCover"/>
    <w:basedOn w:val="Standard"/>
    <w:pPr>
      <w:spacing w:after="220" w:line="230" w:lineRule="atLeast"/>
      <w:jc w:val="right"/>
    </w:pPr>
    <w:rPr>
      <w:b/>
      <w:color w:val="000000"/>
      <w:sz w:val="24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EF2E71"/>
    <w:rPr>
      <w:rFonts w:ascii="Tahoma" w:hAnsi="Tahoma" w:cs="Tahoma"/>
      <w:sz w:val="16"/>
      <w:szCs w:val="16"/>
    </w:rPr>
  </w:style>
  <w:style w:type="character" w:customStyle="1" w:styleId="FormatvorlageArial">
    <w:name w:val="Formatvorlage Arial"/>
    <w:rsid w:val="00BA062E"/>
    <w:rPr>
      <w:rFonts w:ascii="Arial" w:hAnsi="Arial"/>
      <w:sz w:val="20"/>
      <w:szCs w:val="20"/>
    </w:rPr>
  </w:style>
  <w:style w:type="paragraph" w:customStyle="1" w:styleId="FormatvorlageArial9ptZentriert">
    <w:name w:val="Formatvorlage Arial 9 pt Zentriert"/>
    <w:basedOn w:val="Standard"/>
    <w:rsid w:val="00D56AF5"/>
    <w:pPr>
      <w:jc w:val="center"/>
    </w:pPr>
  </w:style>
  <w:style w:type="paragraph" w:styleId="StandardWeb">
    <w:name w:val="Normal (Web)"/>
    <w:basedOn w:val="Standard"/>
    <w:uiPriority w:val="99"/>
    <w:unhideWhenUsed/>
    <w:rsid w:val="00916EC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ormatvorlagearial0">
    <w:name w:val="formatvorlagearial"/>
    <w:rsid w:val="00916E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76D5F"/>
    <w:rPr>
      <w:rFonts w:ascii="Arial" w:hAnsi="Arial"/>
      <w:sz w:val="18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zCover">
    <w:name w:val="zzCover"/>
    <w:basedOn w:val="Standard"/>
    <w:pPr>
      <w:spacing w:after="220" w:line="230" w:lineRule="atLeast"/>
      <w:jc w:val="right"/>
    </w:pPr>
    <w:rPr>
      <w:b/>
      <w:color w:val="000000"/>
      <w:sz w:val="24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EF2E71"/>
    <w:rPr>
      <w:rFonts w:ascii="Tahoma" w:hAnsi="Tahoma" w:cs="Tahoma"/>
      <w:sz w:val="16"/>
      <w:szCs w:val="16"/>
    </w:rPr>
  </w:style>
  <w:style w:type="character" w:customStyle="1" w:styleId="FormatvorlageArial">
    <w:name w:val="Formatvorlage Arial"/>
    <w:rsid w:val="00BA062E"/>
    <w:rPr>
      <w:rFonts w:ascii="Arial" w:hAnsi="Arial"/>
      <w:sz w:val="20"/>
      <w:szCs w:val="20"/>
    </w:rPr>
  </w:style>
  <w:style w:type="paragraph" w:customStyle="1" w:styleId="FormatvorlageArial9ptZentriert">
    <w:name w:val="Formatvorlage Arial 9 pt Zentriert"/>
    <w:basedOn w:val="Standard"/>
    <w:rsid w:val="00D56AF5"/>
    <w:pPr>
      <w:jc w:val="center"/>
    </w:pPr>
  </w:style>
  <w:style w:type="paragraph" w:styleId="StandardWeb">
    <w:name w:val="Normal (Web)"/>
    <w:basedOn w:val="Standard"/>
    <w:uiPriority w:val="99"/>
    <w:unhideWhenUsed/>
    <w:rsid w:val="00916EC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ormatvorlagearial0">
    <w:name w:val="formatvorlagearial"/>
    <w:rsid w:val="00916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Terminsituation der aktuellen Arbeitsthemen in CEN/TC 166</vt:lpstr>
    </vt:vector>
  </TitlesOfParts>
  <Company>WZI</Company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Terminsituation der aktuellen Arbeitsthemen in CEN/TC 166</dc:title>
  <dc:creator>Hans-Walter Keul</dc:creator>
  <cp:lastModifiedBy>Stehmeier</cp:lastModifiedBy>
  <cp:revision>4</cp:revision>
  <cp:lastPrinted>2016-08-01T17:00:00Z</cp:lastPrinted>
  <dcterms:created xsi:type="dcterms:W3CDTF">2019-08-02T14:06:00Z</dcterms:created>
  <dcterms:modified xsi:type="dcterms:W3CDTF">2019-08-04T08:04:00Z</dcterms:modified>
</cp:coreProperties>
</file>